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22F" w:rsidRPr="00AE6467" w:rsidRDefault="000B722F" w:rsidP="00AE64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467">
        <w:rPr>
          <w:rFonts w:ascii="Times New Roman" w:hAnsi="Times New Roman" w:cs="Times New Roman"/>
          <w:b/>
          <w:bCs/>
          <w:sz w:val="24"/>
          <w:szCs w:val="24"/>
        </w:rPr>
        <w:t>PROCESSO SELETIVO PARA VAGAS RESIDUAIS 2015</w:t>
      </w:r>
    </w:p>
    <w:p w:rsidR="000B722F" w:rsidRPr="00AE6467" w:rsidRDefault="000B722F" w:rsidP="00AE64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467">
        <w:rPr>
          <w:rFonts w:ascii="Times New Roman" w:hAnsi="Times New Roman" w:cs="Times New Roman"/>
          <w:b/>
          <w:bCs/>
          <w:sz w:val="24"/>
          <w:szCs w:val="24"/>
        </w:rPr>
        <w:t>PORTUGUÊS</w:t>
      </w:r>
    </w:p>
    <w:p w:rsidR="000B722F" w:rsidRPr="00AE6467" w:rsidRDefault="000B722F" w:rsidP="00AE64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722F" w:rsidRPr="00725085" w:rsidRDefault="000B722F" w:rsidP="00AE64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467">
        <w:rPr>
          <w:rFonts w:ascii="Times New Roman" w:hAnsi="Times New Roman" w:cs="Times New Roman"/>
          <w:b/>
          <w:bCs/>
          <w:sz w:val="24"/>
          <w:szCs w:val="24"/>
        </w:rPr>
        <w:t>CONTEÚDO PROGRAMÁTICO: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Compreensão e interpretação de textos de diferentes gêneros (literários, jornalísticos, tiras, charges, entre outros).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Língua, linguagem, norma (padrão e não padrão), fala e desvio de norma.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A pluralidade de normas: regionais, sociais, etárias e estilísticas (registros).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Características das modalidades da língua: oral e escrita.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O processo de comunicação e as funções da linguagem.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Recursos expressivos – a linguagem figurada.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Norma ortográfica.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Pontuação.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Morfossintaxe das classes de palavras.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Concordância nominal e verbal.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Regência nominal e verbal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Conectivos: valores lógico-semânticos.</w:t>
      </w:r>
    </w:p>
    <w:p w:rsidR="000B722F" w:rsidRPr="00725085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Processos de coordenação e subordinação.</w:t>
      </w:r>
    </w:p>
    <w:p w:rsidR="000B722F" w:rsidRDefault="000B722F" w:rsidP="003E088E">
      <w:pPr>
        <w:pStyle w:val="PargrafodaLista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Produção de texto dissertativo/argumentativo.</w:t>
      </w:r>
    </w:p>
    <w:p w:rsidR="000B722F" w:rsidRPr="00725085" w:rsidRDefault="000B722F" w:rsidP="00AE6467">
      <w:pPr>
        <w:pStyle w:val="PargrafodaLista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722F" w:rsidRPr="00AE6467" w:rsidRDefault="000B722F" w:rsidP="00AE646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6467">
        <w:rPr>
          <w:rFonts w:ascii="Times New Roman" w:hAnsi="Times New Roman" w:cs="Times New Roman"/>
          <w:b/>
          <w:bCs/>
          <w:sz w:val="24"/>
          <w:szCs w:val="24"/>
        </w:rPr>
        <w:t>BIBLIOGRAFIA</w:t>
      </w:r>
    </w:p>
    <w:p w:rsidR="0031001B" w:rsidRPr="00725085" w:rsidRDefault="0031001B" w:rsidP="0031001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Antunes, 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127FD">
        <w:rPr>
          <w:rFonts w:ascii="Times New Roman" w:hAnsi="Times New Roman" w:cs="Times New Roman"/>
          <w:b/>
          <w:bCs/>
          <w:sz w:val="24"/>
          <w:szCs w:val="24"/>
        </w:rPr>
        <w:t>Análise de Textos:</w:t>
      </w:r>
      <w:r w:rsidRPr="00725085">
        <w:rPr>
          <w:rFonts w:ascii="Times New Roman" w:hAnsi="Times New Roman" w:cs="Times New Roman"/>
          <w:sz w:val="24"/>
          <w:szCs w:val="24"/>
        </w:rPr>
        <w:t xml:space="preserve"> fundamentos e práticas. São Paulo: Parábola Editorial, 2010.</w:t>
      </w:r>
    </w:p>
    <w:p w:rsidR="0031001B" w:rsidRPr="00725085" w:rsidRDefault="0031001B" w:rsidP="0031001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Azeredo,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5085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5085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25085">
        <w:rPr>
          <w:rFonts w:ascii="Times New Roman" w:hAnsi="Times New Roman" w:cs="Times New Roman"/>
          <w:sz w:val="24"/>
          <w:szCs w:val="24"/>
        </w:rPr>
        <w:t>Gramática Houaiss da Língua Portuguesa, 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5085">
        <w:rPr>
          <w:rFonts w:ascii="Times New Roman" w:hAnsi="Times New Roman" w:cs="Times New Roman"/>
          <w:sz w:val="24"/>
          <w:szCs w:val="24"/>
        </w:rPr>
        <w:t xml:space="preserve"> ed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5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085">
        <w:rPr>
          <w:rFonts w:ascii="Times New Roman" w:hAnsi="Times New Roman" w:cs="Times New Roman"/>
          <w:sz w:val="24"/>
          <w:szCs w:val="24"/>
        </w:rPr>
        <w:t>Publifolha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5085">
        <w:rPr>
          <w:rFonts w:ascii="Times New Roman" w:hAnsi="Times New Roman" w:cs="Times New Roman"/>
          <w:sz w:val="24"/>
          <w:szCs w:val="24"/>
        </w:rPr>
        <w:t>2014.</w:t>
      </w:r>
    </w:p>
    <w:p w:rsidR="0031001B" w:rsidRDefault="0031001B" w:rsidP="0002340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5085">
        <w:rPr>
          <w:rFonts w:ascii="Times New Roman" w:hAnsi="Times New Roman" w:cs="Times New Roman"/>
          <w:sz w:val="24"/>
          <w:szCs w:val="24"/>
        </w:rPr>
        <w:t>Bechara, 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5085">
        <w:rPr>
          <w:rFonts w:ascii="Times New Roman" w:hAnsi="Times New Roman" w:cs="Times New Roman"/>
          <w:sz w:val="24"/>
          <w:szCs w:val="24"/>
        </w:rPr>
        <w:t xml:space="preserve"> </w:t>
      </w:r>
      <w:r w:rsidRPr="007127FD">
        <w:rPr>
          <w:rFonts w:ascii="Times New Roman" w:hAnsi="Times New Roman" w:cs="Times New Roman"/>
          <w:b/>
          <w:bCs/>
          <w:sz w:val="24"/>
          <w:szCs w:val="24"/>
        </w:rPr>
        <w:t>Moderna Gramática Portuguesa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5085">
        <w:rPr>
          <w:rFonts w:ascii="Times New Roman" w:hAnsi="Times New Roman" w:cs="Times New Roman"/>
          <w:sz w:val="24"/>
          <w:szCs w:val="24"/>
        </w:rPr>
        <w:t xml:space="preserve"> 37</w:t>
      </w:r>
      <w:r>
        <w:rPr>
          <w:rFonts w:ascii="Times New Roman" w:hAnsi="Times New Roman" w:cs="Times New Roman"/>
          <w:sz w:val="24"/>
          <w:szCs w:val="24"/>
        </w:rPr>
        <w:t>. ed.</w:t>
      </w:r>
      <w:r w:rsidRPr="00725085">
        <w:rPr>
          <w:rFonts w:ascii="Times New Roman" w:hAnsi="Times New Roman" w:cs="Times New Roman"/>
          <w:sz w:val="24"/>
          <w:szCs w:val="24"/>
        </w:rPr>
        <w:t xml:space="preserve"> Nova Fronteira</w:t>
      </w:r>
      <w:r>
        <w:rPr>
          <w:rFonts w:ascii="Times New Roman" w:hAnsi="Times New Roman" w:cs="Times New Roman"/>
          <w:sz w:val="24"/>
          <w:szCs w:val="24"/>
        </w:rPr>
        <w:t>, 2009</w:t>
      </w:r>
      <w:r w:rsidRPr="00725085">
        <w:rPr>
          <w:rFonts w:ascii="Times New Roman" w:hAnsi="Times New Roman" w:cs="Times New Roman"/>
          <w:sz w:val="24"/>
          <w:szCs w:val="24"/>
        </w:rPr>
        <w:t>.</w:t>
      </w:r>
    </w:p>
    <w:p w:rsidR="0031001B" w:rsidRPr="00F032D2" w:rsidRDefault="0031001B" w:rsidP="0031001B">
      <w:pPr>
        <w:pStyle w:val="PargrafodaLista"/>
        <w:spacing w:after="0" w:line="360" w:lineRule="auto"/>
        <w:ind w:left="0"/>
        <w:jc w:val="both"/>
        <w:rPr>
          <w:sz w:val="28"/>
          <w:szCs w:val="28"/>
        </w:rPr>
      </w:pPr>
      <w:r w:rsidRPr="00725085">
        <w:rPr>
          <w:rFonts w:ascii="Times New Roman" w:hAnsi="Times New Roman" w:cs="Times New Roman"/>
          <w:sz w:val="24"/>
          <w:szCs w:val="24"/>
        </w:rPr>
        <w:t>Faraco, 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5085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5085">
        <w:rPr>
          <w:rFonts w:ascii="Times New Roman" w:hAnsi="Times New Roman" w:cs="Times New Roman"/>
          <w:sz w:val="24"/>
          <w:szCs w:val="24"/>
        </w:rPr>
        <w:t xml:space="preserve"> </w:t>
      </w:r>
      <w:r w:rsidRPr="009940B1">
        <w:rPr>
          <w:rFonts w:ascii="Times New Roman" w:hAnsi="Times New Roman" w:cs="Times New Roman"/>
          <w:b/>
          <w:bCs/>
          <w:sz w:val="24"/>
          <w:szCs w:val="24"/>
        </w:rPr>
        <w:t>Norma Culta Brasileira</w:t>
      </w:r>
      <w:r w:rsidRPr="00725085">
        <w:rPr>
          <w:rFonts w:ascii="Times New Roman" w:hAnsi="Times New Roman" w:cs="Times New Roman"/>
          <w:sz w:val="24"/>
          <w:szCs w:val="24"/>
        </w:rPr>
        <w:t xml:space="preserve"> – desatando alguns nós. </w:t>
      </w:r>
      <w:r>
        <w:rPr>
          <w:rFonts w:ascii="Times New Roman" w:hAnsi="Times New Roman" w:cs="Times New Roman"/>
          <w:sz w:val="24"/>
          <w:szCs w:val="24"/>
        </w:rPr>
        <w:t>São Paulo: Parábola Editorial,</w:t>
      </w:r>
      <w:r w:rsidRPr="00725085">
        <w:rPr>
          <w:rFonts w:ascii="Times New Roman" w:hAnsi="Times New Roman" w:cs="Times New Roman"/>
          <w:sz w:val="24"/>
          <w:szCs w:val="24"/>
        </w:rPr>
        <w:t xml:space="preserve"> 2008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001B" w:rsidRDefault="0031001B" w:rsidP="0002340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722F" w:rsidRPr="00725085" w:rsidRDefault="000B722F" w:rsidP="0002340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25085">
        <w:rPr>
          <w:rFonts w:ascii="Times New Roman" w:hAnsi="Times New Roman" w:cs="Times New Roman"/>
          <w:sz w:val="24"/>
          <w:szCs w:val="24"/>
        </w:rPr>
        <w:t>Garcia, 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5085">
        <w:rPr>
          <w:rFonts w:ascii="Times New Roman" w:hAnsi="Times New Roman" w:cs="Times New Roman"/>
          <w:sz w:val="24"/>
          <w:szCs w:val="24"/>
        </w:rPr>
        <w:t xml:space="preserve"> M. </w:t>
      </w:r>
      <w:r w:rsidRPr="00AE6467">
        <w:rPr>
          <w:rFonts w:ascii="Times New Roman" w:hAnsi="Times New Roman" w:cs="Times New Roman"/>
          <w:b/>
          <w:bCs/>
          <w:sz w:val="24"/>
          <w:szCs w:val="24"/>
        </w:rPr>
        <w:t>Comunicação em prosa moderna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5085">
        <w:rPr>
          <w:rFonts w:ascii="Times New Roman" w:hAnsi="Times New Roman" w:cs="Times New Roman"/>
          <w:sz w:val="24"/>
          <w:szCs w:val="24"/>
        </w:rPr>
        <w:t xml:space="preserve"> 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25085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5085">
        <w:rPr>
          <w:rFonts w:ascii="Times New Roman" w:hAnsi="Times New Roman" w:cs="Times New Roman"/>
          <w:sz w:val="24"/>
          <w:szCs w:val="24"/>
        </w:rPr>
        <w:t xml:space="preserve"> 7ª e 8ª reimpressão, FGV Editora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5085">
        <w:rPr>
          <w:rFonts w:ascii="Times New Roman" w:hAnsi="Times New Roman" w:cs="Times New Roman"/>
          <w:sz w:val="24"/>
          <w:szCs w:val="24"/>
        </w:rPr>
        <w:t>2014.</w:t>
      </w:r>
    </w:p>
    <w:p w:rsidR="000B722F" w:rsidRPr="00725085" w:rsidRDefault="000B722F" w:rsidP="0002340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0B722F" w:rsidRPr="00725085" w:rsidSect="00AE6467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3962"/>
    <w:multiLevelType w:val="hybridMultilevel"/>
    <w:tmpl w:val="6666F1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21D07"/>
    <w:multiLevelType w:val="multilevel"/>
    <w:tmpl w:val="6666F1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F5D4B"/>
    <w:multiLevelType w:val="hybridMultilevel"/>
    <w:tmpl w:val="09649E8A"/>
    <w:lvl w:ilvl="0" w:tplc="AF04E038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7C0"/>
    <w:rsid w:val="0002340B"/>
    <w:rsid w:val="000B722F"/>
    <w:rsid w:val="000C69D0"/>
    <w:rsid w:val="000F30BF"/>
    <w:rsid w:val="00263654"/>
    <w:rsid w:val="0031001B"/>
    <w:rsid w:val="003E088E"/>
    <w:rsid w:val="003F39C3"/>
    <w:rsid w:val="00452B07"/>
    <w:rsid w:val="0046350F"/>
    <w:rsid w:val="005077B6"/>
    <w:rsid w:val="006A64DA"/>
    <w:rsid w:val="007127FD"/>
    <w:rsid w:val="00725085"/>
    <w:rsid w:val="0073490E"/>
    <w:rsid w:val="007352A6"/>
    <w:rsid w:val="00785938"/>
    <w:rsid w:val="007F57C0"/>
    <w:rsid w:val="00865156"/>
    <w:rsid w:val="008B05AC"/>
    <w:rsid w:val="009665C7"/>
    <w:rsid w:val="009940B1"/>
    <w:rsid w:val="00A24459"/>
    <w:rsid w:val="00AE6467"/>
    <w:rsid w:val="00D90AFB"/>
    <w:rsid w:val="00F0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6C367C-81A7-4375-93C0-CE9C294C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0F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7F57C0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rsid w:val="000F3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F3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SELETIVO PARA VAGAS RESIDUAIS 2015</vt:lpstr>
    </vt:vector>
  </TitlesOfParts>
  <Company>ufba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SELETIVO PARA VAGAS RESIDUAIS 2015</dc:title>
  <dc:subject/>
  <dc:creator>juvenal</dc:creator>
  <cp:keywords/>
  <dc:description/>
  <cp:lastModifiedBy>Andreia</cp:lastModifiedBy>
  <cp:revision>7</cp:revision>
  <cp:lastPrinted>2015-05-27T13:14:00Z</cp:lastPrinted>
  <dcterms:created xsi:type="dcterms:W3CDTF">2015-05-19T16:28:00Z</dcterms:created>
  <dcterms:modified xsi:type="dcterms:W3CDTF">2015-05-27T13:14:00Z</dcterms:modified>
</cp:coreProperties>
</file>