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79" w:rsidRPr="004267D0" w:rsidRDefault="009D4A79" w:rsidP="004B10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67D0">
        <w:rPr>
          <w:rFonts w:ascii="Times New Roman" w:hAnsi="Times New Roman" w:cs="Times New Roman"/>
          <w:b/>
        </w:rPr>
        <w:t>PROCESSO SELETIVO PARA VAGAS RESIDUAIS 201</w:t>
      </w:r>
      <w:r w:rsidR="00361BA1">
        <w:rPr>
          <w:rFonts w:ascii="Times New Roman" w:hAnsi="Times New Roman" w:cs="Times New Roman"/>
          <w:b/>
        </w:rPr>
        <w:t>6</w:t>
      </w:r>
    </w:p>
    <w:p w:rsidR="009D4A79" w:rsidRDefault="009D4A79" w:rsidP="004B10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67D0">
        <w:rPr>
          <w:rFonts w:ascii="Times New Roman" w:hAnsi="Times New Roman" w:cs="Times New Roman"/>
          <w:b/>
        </w:rPr>
        <w:t>MATEMÁTICA</w:t>
      </w:r>
      <w:r w:rsidR="00B14EA1">
        <w:rPr>
          <w:rFonts w:ascii="Times New Roman" w:hAnsi="Times New Roman" w:cs="Times New Roman"/>
          <w:b/>
        </w:rPr>
        <w:t xml:space="preserve"> (Transp. Terrestre)</w:t>
      </w:r>
    </w:p>
    <w:p w:rsidR="004B1017" w:rsidRDefault="004B1017" w:rsidP="005C3795">
      <w:pPr>
        <w:jc w:val="center"/>
        <w:rPr>
          <w:rFonts w:ascii="Times New Roman" w:hAnsi="Times New Roman" w:cs="Times New Roman"/>
          <w:b/>
        </w:rPr>
      </w:pPr>
    </w:p>
    <w:p w:rsidR="009F0409" w:rsidRDefault="009F0409" w:rsidP="004B10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CONTEÚDO PROGRAMÁTICO</w:t>
      </w:r>
    </w:p>
    <w:p w:rsidR="009D4A79" w:rsidRPr="009F0BA6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81F1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Função de uma variável</w:t>
      </w:r>
    </w:p>
    <w:p w:rsidR="009D4A79" w:rsidRPr="004267D0" w:rsidRDefault="009D4A79" w:rsidP="004B1017">
      <w:pPr>
        <w:tabs>
          <w:tab w:val="left" w:pos="426"/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4267D0">
        <w:rPr>
          <w:rFonts w:ascii="Times New Roman" w:hAnsi="Times New Roman" w:cs="Times New Roman"/>
        </w:rPr>
        <w:t>Estudo de algumas funções: algébricas, exponencial, logarítmicas, trigonométricas</w:t>
      </w:r>
      <w:r>
        <w:rPr>
          <w:rFonts w:ascii="Times New Roman" w:hAnsi="Times New Roman" w:cs="Times New Roman"/>
        </w:rPr>
        <w:t>;</w:t>
      </w:r>
    </w:p>
    <w:p w:rsidR="009D4A79" w:rsidRDefault="009D4A79" w:rsidP="004B1017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>1.2 Conceito e Representação Gráfica</w:t>
      </w:r>
      <w:r>
        <w:rPr>
          <w:rFonts w:ascii="Times New Roman" w:hAnsi="Times New Roman" w:cs="Times New Roman"/>
        </w:rPr>
        <w:t>.</w:t>
      </w:r>
    </w:p>
    <w:p w:rsidR="005C3795" w:rsidRPr="004267D0" w:rsidRDefault="005C3795" w:rsidP="005C3795">
      <w:pPr>
        <w:ind w:left="142"/>
        <w:jc w:val="both"/>
        <w:rPr>
          <w:rFonts w:ascii="Times New Roman" w:hAnsi="Times New Roman" w:cs="Times New Roman"/>
        </w:rPr>
      </w:pPr>
    </w:p>
    <w:p w:rsidR="009D4A79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0BA6">
        <w:rPr>
          <w:rFonts w:ascii="Times New Roman" w:hAnsi="Times New Roman" w:cs="Times New Roman"/>
          <w:b/>
        </w:rPr>
        <w:t xml:space="preserve">2. </w:t>
      </w:r>
      <w:r w:rsidR="002863E3">
        <w:rPr>
          <w:rFonts w:ascii="Times New Roman" w:hAnsi="Times New Roman" w:cs="Times New Roman"/>
          <w:b/>
        </w:rPr>
        <w:t xml:space="preserve">Escalas e </w:t>
      </w:r>
      <w:r w:rsidRPr="009F0BA6">
        <w:rPr>
          <w:rFonts w:ascii="Times New Roman" w:hAnsi="Times New Roman" w:cs="Times New Roman"/>
          <w:b/>
        </w:rPr>
        <w:t>Cota</w:t>
      </w:r>
      <w:r w:rsidR="009F0BA6">
        <w:rPr>
          <w:rFonts w:ascii="Times New Roman" w:hAnsi="Times New Roman" w:cs="Times New Roman"/>
          <w:b/>
        </w:rPr>
        <w:t>s</w:t>
      </w:r>
    </w:p>
    <w:p w:rsidR="005C3795" w:rsidRPr="009F0BA6" w:rsidRDefault="005C3795" w:rsidP="005C3795">
      <w:pPr>
        <w:jc w:val="both"/>
        <w:rPr>
          <w:rFonts w:ascii="Times New Roman" w:hAnsi="Times New Roman" w:cs="Times New Roman"/>
          <w:b/>
        </w:rPr>
      </w:pPr>
    </w:p>
    <w:p w:rsidR="009D4A79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281F14">
        <w:rPr>
          <w:rFonts w:ascii="Times New Roman" w:hAnsi="Times New Roman" w:cs="Times New Roman"/>
          <w:b/>
        </w:rPr>
        <w:t>3.</w:t>
      </w:r>
      <w:r w:rsidRPr="004267D0"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Introdução à Geometria Analítica</w:t>
      </w:r>
      <w:r w:rsidRPr="004267D0">
        <w:rPr>
          <w:rFonts w:ascii="Times New Roman" w:hAnsi="Times New Roman" w:cs="Times New Roman"/>
        </w:rPr>
        <w:t xml:space="preserve"> </w:t>
      </w:r>
    </w:p>
    <w:p w:rsidR="002552F5" w:rsidRPr="005C379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C3795">
        <w:rPr>
          <w:rFonts w:ascii="Times New Roman" w:hAnsi="Times New Roman" w:cs="Times New Roman"/>
        </w:rPr>
        <w:t xml:space="preserve">3.1 Plano Cartesiano; </w:t>
      </w:r>
    </w:p>
    <w:p w:rsidR="002552F5" w:rsidRPr="005C379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5C3795">
        <w:rPr>
          <w:rFonts w:ascii="Times New Roman" w:hAnsi="Times New Roman" w:cs="Times New Roman"/>
        </w:rPr>
        <w:t xml:space="preserve">   3.2 Distância entre dois pontos;</w:t>
      </w:r>
    </w:p>
    <w:p w:rsidR="002552F5" w:rsidRDefault="002552F5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5C3795">
        <w:rPr>
          <w:rFonts w:ascii="Times New Roman" w:hAnsi="Times New Roman" w:cs="Times New Roman"/>
        </w:rPr>
        <w:t xml:space="preserve">   3.3 Equação da reta: intersecção, ângulo entre retas, paralelismo.</w:t>
      </w:r>
    </w:p>
    <w:p w:rsidR="005C3795" w:rsidRPr="005C3795" w:rsidRDefault="005C3795" w:rsidP="005C3795">
      <w:pPr>
        <w:jc w:val="both"/>
        <w:rPr>
          <w:rFonts w:ascii="Times New Roman" w:hAnsi="Times New Roman" w:cs="Times New Roman"/>
        </w:rPr>
      </w:pPr>
    </w:p>
    <w:p w:rsidR="009D4A79" w:rsidRPr="009F0BA6" w:rsidRDefault="009D4A79" w:rsidP="004B1017">
      <w:pPr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281F14">
        <w:rPr>
          <w:rFonts w:ascii="Times New Roman" w:hAnsi="Times New Roman" w:cs="Times New Roman"/>
          <w:b/>
        </w:rPr>
        <w:t>4.</w:t>
      </w:r>
      <w:r w:rsidRPr="004267D0">
        <w:rPr>
          <w:rFonts w:ascii="Times New Roman" w:hAnsi="Times New Roman" w:cs="Times New Roman"/>
        </w:rPr>
        <w:t xml:space="preserve"> </w:t>
      </w:r>
      <w:r w:rsidRPr="009F0BA6">
        <w:rPr>
          <w:rFonts w:ascii="Times New Roman" w:hAnsi="Times New Roman" w:cs="Times New Roman"/>
          <w:b/>
        </w:rPr>
        <w:t>Álgebra Vetorial</w:t>
      </w:r>
      <w:r w:rsidR="009F0BA6">
        <w:rPr>
          <w:rFonts w:ascii="Times New Roman" w:hAnsi="Times New Roman" w:cs="Times New Roman"/>
          <w:b/>
        </w:rPr>
        <w:tab/>
      </w:r>
    </w:p>
    <w:p w:rsidR="009D4A79" w:rsidRPr="004267D0" w:rsidRDefault="009D4A79" w:rsidP="004B1017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>4.1 Vetores: operação com vetores: adição de vetores e multiplicação por um escalar</w:t>
      </w:r>
      <w:r w:rsidR="002552F5">
        <w:rPr>
          <w:rFonts w:ascii="Times New Roman" w:hAnsi="Times New Roman" w:cs="Times New Roman"/>
        </w:rPr>
        <w:t>.</w:t>
      </w:r>
    </w:p>
    <w:p w:rsidR="009D4A79" w:rsidRPr="004267D0" w:rsidRDefault="009D4A79" w:rsidP="005C3795">
      <w:pPr>
        <w:jc w:val="both"/>
        <w:rPr>
          <w:rFonts w:ascii="Times New Roman" w:hAnsi="Times New Roman" w:cs="Times New Roman"/>
        </w:rPr>
      </w:pPr>
    </w:p>
    <w:p w:rsidR="009D4A79" w:rsidRPr="009D4A79" w:rsidRDefault="009D4A79" w:rsidP="004B10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A79">
        <w:rPr>
          <w:rFonts w:ascii="Times New Roman" w:hAnsi="Times New Roman" w:cs="Times New Roman"/>
          <w:b/>
        </w:rPr>
        <w:t>BIBLIOGRAFIA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AYRES, F. </w:t>
      </w:r>
      <w:r w:rsidRPr="004267D0">
        <w:rPr>
          <w:rFonts w:ascii="Times New Roman" w:hAnsi="Times New Roman" w:cs="Times New Roman"/>
          <w:b/>
        </w:rPr>
        <w:t>Trigonometria</w:t>
      </w:r>
      <w:r w:rsidRPr="004267D0">
        <w:rPr>
          <w:rFonts w:ascii="Times New Roman" w:hAnsi="Times New Roman" w:cs="Times New Roman"/>
        </w:rPr>
        <w:t xml:space="preserve">. Coleção </w:t>
      </w:r>
      <w:proofErr w:type="spellStart"/>
      <w:r w:rsidRPr="004267D0">
        <w:rPr>
          <w:rFonts w:ascii="Times New Roman" w:hAnsi="Times New Roman" w:cs="Times New Roman"/>
        </w:rPr>
        <w:t>Shaum</w:t>
      </w:r>
      <w:proofErr w:type="spellEnd"/>
      <w:r w:rsidRPr="004267D0">
        <w:rPr>
          <w:rFonts w:ascii="Times New Roman" w:hAnsi="Times New Roman" w:cs="Times New Roman"/>
        </w:rPr>
        <w:t xml:space="preserve">. Editora </w:t>
      </w:r>
      <w:proofErr w:type="spellStart"/>
      <w:r w:rsidRPr="004267D0">
        <w:rPr>
          <w:rFonts w:ascii="Times New Roman" w:hAnsi="Times New Roman" w:cs="Times New Roman"/>
        </w:rPr>
        <w:t>Bookman</w:t>
      </w:r>
      <w:proofErr w:type="spellEnd"/>
      <w:r w:rsidRPr="004267D0">
        <w:rPr>
          <w:rFonts w:ascii="Times New Roman" w:hAnsi="Times New Roman" w:cs="Times New Roman"/>
        </w:rPr>
        <w:t>, 2003</w:t>
      </w:r>
      <w:r>
        <w:rPr>
          <w:rFonts w:ascii="Times New Roman" w:hAnsi="Times New Roman" w:cs="Times New Roman"/>
        </w:rPr>
        <w:t>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BARSOTT, L. </w:t>
      </w:r>
      <w:r w:rsidRPr="004267D0">
        <w:rPr>
          <w:rFonts w:ascii="Times New Roman" w:hAnsi="Times New Roman" w:cs="Times New Roman"/>
          <w:b/>
        </w:rPr>
        <w:t>Geometria Analítica e Vetores</w:t>
      </w:r>
      <w:r w:rsidRPr="004267D0">
        <w:rPr>
          <w:rFonts w:ascii="Times New Roman" w:hAnsi="Times New Roman" w:cs="Times New Roman"/>
        </w:rPr>
        <w:t>. Curitiba</w:t>
      </w:r>
      <w:r w:rsidR="005C3795">
        <w:rPr>
          <w:rFonts w:ascii="Times New Roman" w:hAnsi="Times New Roman" w:cs="Times New Roman"/>
        </w:rPr>
        <w:t>:</w:t>
      </w:r>
      <w:r w:rsidRPr="004267D0">
        <w:rPr>
          <w:rFonts w:ascii="Times New Roman" w:hAnsi="Times New Roman" w:cs="Times New Roman"/>
        </w:rPr>
        <w:t xml:space="preserve"> Artes Gráficas e</w:t>
      </w:r>
      <w:r w:rsidR="005C3795">
        <w:rPr>
          <w:rFonts w:ascii="Times New Roman" w:hAnsi="Times New Roman" w:cs="Times New Roman"/>
        </w:rPr>
        <w:t xml:space="preserve"> Editora Unificada, 1984. 3.</w:t>
      </w:r>
      <w:r w:rsidRPr="004267D0">
        <w:rPr>
          <w:rFonts w:ascii="Times New Roman" w:hAnsi="Times New Roman" w:cs="Times New Roman"/>
        </w:rPr>
        <w:t xml:space="preserve"> </w:t>
      </w:r>
      <w:r w:rsidR="005C3795">
        <w:rPr>
          <w:rFonts w:ascii="Times New Roman" w:hAnsi="Times New Roman" w:cs="Times New Roman"/>
        </w:rPr>
        <w:t>e</w:t>
      </w:r>
      <w:r w:rsidRPr="004267D0">
        <w:rPr>
          <w:rFonts w:ascii="Times New Roman" w:hAnsi="Times New Roman" w:cs="Times New Roman"/>
        </w:rPr>
        <w:t>d. v</w:t>
      </w:r>
      <w:r w:rsidR="005C3795">
        <w:rPr>
          <w:rFonts w:ascii="Times New Roman" w:hAnsi="Times New Roman" w:cs="Times New Roman"/>
        </w:rPr>
        <w:t>ol</w:t>
      </w:r>
      <w:r w:rsidRPr="004267D0">
        <w:rPr>
          <w:rFonts w:ascii="Times New Roman" w:hAnsi="Times New Roman" w:cs="Times New Roman"/>
        </w:rPr>
        <w:t>.</w:t>
      </w:r>
      <w:r w:rsidR="005C379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267D0">
        <w:rPr>
          <w:rFonts w:ascii="Times New Roman" w:hAnsi="Times New Roman" w:cs="Times New Roman"/>
        </w:rPr>
        <w:t>2, 220p.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LEHMAN, C. H. </w:t>
      </w:r>
      <w:r w:rsidRPr="004267D0">
        <w:rPr>
          <w:rFonts w:ascii="Times New Roman" w:hAnsi="Times New Roman" w:cs="Times New Roman"/>
          <w:b/>
        </w:rPr>
        <w:t>Geometria Analítica</w:t>
      </w:r>
      <w:r w:rsidRPr="004267D0">
        <w:rPr>
          <w:rFonts w:ascii="Times New Roman" w:hAnsi="Times New Roman" w:cs="Times New Roman"/>
        </w:rPr>
        <w:t>. São Paulo: Globo, 1998.</w:t>
      </w:r>
    </w:p>
    <w:p w:rsidR="009D4A79" w:rsidRPr="004267D0" w:rsidRDefault="009D4A79" w:rsidP="004B1017">
      <w:pPr>
        <w:spacing w:line="360" w:lineRule="auto"/>
        <w:jc w:val="both"/>
        <w:rPr>
          <w:rFonts w:ascii="Times New Roman" w:hAnsi="Times New Roman" w:cs="Times New Roman"/>
        </w:rPr>
      </w:pPr>
      <w:r w:rsidRPr="004267D0">
        <w:rPr>
          <w:rFonts w:ascii="Times New Roman" w:hAnsi="Times New Roman" w:cs="Times New Roman"/>
        </w:rPr>
        <w:t xml:space="preserve">WINTERLE, P. </w:t>
      </w:r>
      <w:r w:rsidRPr="004267D0">
        <w:rPr>
          <w:rFonts w:ascii="Times New Roman" w:hAnsi="Times New Roman" w:cs="Times New Roman"/>
          <w:b/>
        </w:rPr>
        <w:t>Geometria Analítica</w:t>
      </w:r>
      <w:r w:rsidRPr="004267D0">
        <w:rPr>
          <w:rFonts w:ascii="Times New Roman" w:hAnsi="Times New Roman" w:cs="Times New Roman"/>
        </w:rPr>
        <w:t>. Rio de Janeiro: McGraw-Hill, 2000.</w:t>
      </w:r>
    </w:p>
    <w:p w:rsidR="002C4693" w:rsidRDefault="002C4693" w:rsidP="009D4A79">
      <w:pPr>
        <w:ind w:right="-2"/>
      </w:pPr>
    </w:p>
    <w:sectPr w:rsidR="002C4693" w:rsidSect="004B101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F20"/>
    <w:multiLevelType w:val="multilevel"/>
    <w:tmpl w:val="7C16DA9C"/>
    <w:lvl w:ilvl="0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79"/>
    <w:rsid w:val="000151B0"/>
    <w:rsid w:val="000D2B0A"/>
    <w:rsid w:val="001072A3"/>
    <w:rsid w:val="00167885"/>
    <w:rsid w:val="002406A6"/>
    <w:rsid w:val="00251125"/>
    <w:rsid w:val="002552F5"/>
    <w:rsid w:val="00281F14"/>
    <w:rsid w:val="002863E3"/>
    <w:rsid w:val="002C4693"/>
    <w:rsid w:val="003051CF"/>
    <w:rsid w:val="00361BA1"/>
    <w:rsid w:val="0044092C"/>
    <w:rsid w:val="004652AB"/>
    <w:rsid w:val="004923B0"/>
    <w:rsid w:val="004B1017"/>
    <w:rsid w:val="004D7AF6"/>
    <w:rsid w:val="00515FB1"/>
    <w:rsid w:val="0056487B"/>
    <w:rsid w:val="005A2330"/>
    <w:rsid w:val="005C3795"/>
    <w:rsid w:val="005F463E"/>
    <w:rsid w:val="00641813"/>
    <w:rsid w:val="0065690C"/>
    <w:rsid w:val="0069140B"/>
    <w:rsid w:val="006A061F"/>
    <w:rsid w:val="006A6B60"/>
    <w:rsid w:val="008B7D56"/>
    <w:rsid w:val="0090506E"/>
    <w:rsid w:val="00943DBA"/>
    <w:rsid w:val="00987E97"/>
    <w:rsid w:val="009D4A79"/>
    <w:rsid w:val="009F0409"/>
    <w:rsid w:val="009F0BA6"/>
    <w:rsid w:val="009F6300"/>
    <w:rsid w:val="00A950AB"/>
    <w:rsid w:val="00B14EA1"/>
    <w:rsid w:val="00B86A15"/>
    <w:rsid w:val="00B93506"/>
    <w:rsid w:val="00BA2CAD"/>
    <w:rsid w:val="00BA43A0"/>
    <w:rsid w:val="00D22553"/>
    <w:rsid w:val="00D566EA"/>
    <w:rsid w:val="00D817BE"/>
    <w:rsid w:val="00D96DC0"/>
    <w:rsid w:val="00DB496D"/>
    <w:rsid w:val="00EE21A8"/>
    <w:rsid w:val="00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2C1D"/>
  <w15:docId w15:val="{718A0BB1-3EA2-4F0E-8BB5-8EA8439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79"/>
    <w:rPr>
      <w:rFonts w:ascii="Arial Narrow" w:hAnsi="Arial Narrow" w:cs="Arial Narro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rFonts w:ascii="Times New Roman" w:hAnsi="Times New Roman" w:cs="Times New Roman"/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Apoio</cp:lastModifiedBy>
  <cp:revision>2</cp:revision>
  <dcterms:created xsi:type="dcterms:W3CDTF">2016-08-15T18:05:00Z</dcterms:created>
  <dcterms:modified xsi:type="dcterms:W3CDTF">2016-08-15T18:05:00Z</dcterms:modified>
</cp:coreProperties>
</file>