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3B" w:rsidRDefault="0078363B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22F" w:rsidRPr="008375DE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 xml:space="preserve">PROCESSO SELETIVO PARA VAGAS RESIDUAIS </w:t>
      </w:r>
      <w:r w:rsidR="001D75A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375DE" w:rsidRPr="00773D0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B722F" w:rsidRPr="002F3D14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PORTUGUÊS</w:t>
      </w:r>
      <w:r w:rsidR="002F3D1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0B722F" w:rsidRPr="00C567C5" w:rsidRDefault="000B722F" w:rsidP="00434B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722F" w:rsidRPr="00725085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Compreensão e interpretação de textos de diferentes gêneros (literários, jornalísticos, tiras, charges, entre outros).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Língua, linguagem, norma</w:t>
      </w:r>
      <w:r w:rsidR="008375DE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8375DE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04C">
        <w:rPr>
          <w:sz w:val="24"/>
          <w:szCs w:val="24"/>
        </w:rPr>
        <w:t>P</w:t>
      </w:r>
      <w:r w:rsidR="000B722F" w:rsidRPr="0008004C">
        <w:rPr>
          <w:rFonts w:ascii="Times New Roman" w:hAnsi="Times New Roman" w:cs="Times New Roman"/>
          <w:sz w:val="24"/>
          <w:szCs w:val="24"/>
        </w:rPr>
        <w:t>l</w:t>
      </w:r>
      <w:r w:rsidR="000B722F" w:rsidRPr="00725085">
        <w:rPr>
          <w:rFonts w:ascii="Times New Roman" w:hAnsi="Times New Roman" w:cs="Times New Roman"/>
          <w:sz w:val="24"/>
          <w:szCs w:val="24"/>
        </w:rPr>
        <w:t>uralidade de normas: regionais, sociais, etárias e estilísticas (registros).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Características das modalidades da língua: oral e escrita.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O processo de comunicação e as funções da linguagem.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Recursos expressivos – a linguagem figurada.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Gêneros de composição – descrição, narração e dissertação.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de palavras.</w:t>
      </w:r>
    </w:p>
    <w:p w:rsidR="00756CB1" w:rsidRDefault="00756CB1" w:rsidP="00756CB1">
      <w:pPr>
        <w:pStyle w:val="PargrafodaLista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O verbo – emprego de tempos, modos, </w:t>
      </w:r>
      <w:r w:rsidRPr="0008004C">
        <w:rPr>
          <w:rFonts w:ascii="Times New Roman" w:hAnsi="Times New Roman" w:cs="Times New Roman"/>
          <w:sz w:val="24"/>
          <w:szCs w:val="24"/>
        </w:rPr>
        <w:t>voz.</w:t>
      </w:r>
    </w:p>
    <w:p w:rsidR="008375DE" w:rsidRPr="0008004C" w:rsidRDefault="00756CB1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04C">
        <w:rPr>
          <w:rFonts w:ascii="Times New Roman" w:hAnsi="Times New Roman" w:cs="Times New Roman"/>
          <w:sz w:val="24"/>
          <w:szCs w:val="24"/>
        </w:rPr>
        <w:t>Frase, oração,</w:t>
      </w:r>
      <w:r w:rsidR="00F270E6">
        <w:rPr>
          <w:rFonts w:ascii="Times New Roman" w:hAnsi="Times New Roman" w:cs="Times New Roman"/>
          <w:sz w:val="24"/>
          <w:szCs w:val="24"/>
        </w:rPr>
        <w:t xml:space="preserve"> </w:t>
      </w:r>
      <w:r w:rsidRPr="0008004C">
        <w:rPr>
          <w:rFonts w:ascii="Times New Roman" w:hAnsi="Times New Roman" w:cs="Times New Roman"/>
          <w:sz w:val="24"/>
          <w:szCs w:val="24"/>
        </w:rPr>
        <w:t>período</w:t>
      </w:r>
      <w:r w:rsidR="00F270E6">
        <w:rPr>
          <w:rFonts w:ascii="Times New Roman" w:hAnsi="Times New Roman" w:cs="Times New Roman"/>
          <w:sz w:val="24"/>
          <w:szCs w:val="24"/>
        </w:rPr>
        <w:t>.</w:t>
      </w:r>
    </w:p>
    <w:p w:rsidR="00756CB1" w:rsidRPr="0008004C" w:rsidRDefault="00756CB1" w:rsidP="00756CB1">
      <w:pPr>
        <w:pStyle w:val="PargrafodaLista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8004C">
        <w:rPr>
          <w:rFonts w:ascii="Times New Roman" w:hAnsi="Times New Roman" w:cs="Times New Roman"/>
          <w:sz w:val="24"/>
          <w:szCs w:val="24"/>
        </w:rPr>
        <w:t>Termos da oração.</w:t>
      </w:r>
    </w:p>
    <w:p w:rsidR="008375DE" w:rsidRPr="00243FA2" w:rsidRDefault="000B722F" w:rsidP="00AC2874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43FA2">
        <w:rPr>
          <w:rFonts w:ascii="Times New Roman" w:hAnsi="Times New Roman" w:cs="Times New Roman"/>
          <w:sz w:val="24"/>
          <w:szCs w:val="24"/>
        </w:rPr>
        <w:t>Norma ortográfica</w:t>
      </w:r>
      <w:r w:rsidR="008375DE" w:rsidRPr="00243FA2">
        <w:rPr>
          <w:rFonts w:ascii="Times New Roman" w:hAnsi="Times New Roman" w:cs="Times New Roman"/>
          <w:sz w:val="24"/>
          <w:szCs w:val="24"/>
        </w:rPr>
        <w:t>: norma culta/padrão</w:t>
      </w:r>
      <w:r w:rsidR="00243FA2" w:rsidRPr="00243FA2">
        <w:rPr>
          <w:rFonts w:ascii="Times New Roman" w:hAnsi="Times New Roman" w:cs="Times New Roman"/>
          <w:sz w:val="24"/>
          <w:szCs w:val="24"/>
        </w:rPr>
        <w:t xml:space="preserve">, </w:t>
      </w:r>
      <w:r w:rsidR="008375DE" w:rsidRPr="00243FA2">
        <w:rPr>
          <w:rFonts w:ascii="Times New Roman" w:hAnsi="Times New Roman" w:cs="Times New Roman"/>
          <w:sz w:val="24"/>
          <w:szCs w:val="24"/>
        </w:rPr>
        <w:t>normas populares</w:t>
      </w:r>
      <w:r w:rsidR="00243FA2">
        <w:rPr>
          <w:rFonts w:ascii="Times New Roman" w:hAnsi="Times New Roman" w:cs="Times New Roman"/>
          <w:sz w:val="24"/>
          <w:szCs w:val="24"/>
        </w:rPr>
        <w:t>.</w:t>
      </w:r>
      <w:r w:rsidR="008375DE" w:rsidRPr="00243F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Pontuação.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Morfossintaxe das classes de palavras.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Concordância nominal e verbal.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Regência nominal e verbal</w:t>
      </w:r>
      <w:r w:rsidR="006A36B3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Conectivos: valores lógico-semânticos.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Processos de coordenação e subordinação.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Produção de texto dissertativo/argumentativo.</w:t>
      </w:r>
    </w:p>
    <w:p w:rsidR="008375DE" w:rsidRPr="00D911B3" w:rsidRDefault="008375DE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1B3">
        <w:rPr>
          <w:rFonts w:ascii="Times New Roman" w:hAnsi="Times New Roman" w:cs="Times New Roman"/>
          <w:sz w:val="24"/>
          <w:szCs w:val="24"/>
        </w:rPr>
        <w:t>Coesão e coerência textuais.</w:t>
      </w:r>
    </w:p>
    <w:p w:rsidR="000B722F" w:rsidRPr="00725085" w:rsidRDefault="000B722F" w:rsidP="00434B97">
      <w:pPr>
        <w:pStyle w:val="PargrafodaLista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722F" w:rsidRPr="00AE6467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57181D" w:rsidRDefault="0057181D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ANTUNES</w:t>
      </w:r>
      <w:r w:rsidR="0031001B" w:rsidRPr="00725085">
        <w:rPr>
          <w:rFonts w:ascii="Times New Roman" w:hAnsi="Times New Roman" w:cs="Times New Roman"/>
          <w:sz w:val="24"/>
          <w:szCs w:val="24"/>
        </w:rPr>
        <w:t>, I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Análise de</w:t>
      </w:r>
      <w:bookmarkStart w:id="0" w:name="_GoBack"/>
      <w:bookmarkEnd w:id="0"/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 xml:space="preserve"> Textos: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fundamentos e práticas. São Paulo: Parábola Editorial, 2010.</w:t>
      </w: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AZEREDO</w:t>
      </w:r>
      <w:r w:rsidR="0031001B" w:rsidRPr="00725085">
        <w:rPr>
          <w:rFonts w:ascii="Times New Roman" w:hAnsi="Times New Roman" w:cs="Times New Roman"/>
          <w:sz w:val="24"/>
          <w:szCs w:val="24"/>
        </w:rPr>
        <w:t>, J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de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434B97">
        <w:rPr>
          <w:rFonts w:ascii="Times New Roman" w:hAnsi="Times New Roman" w:cs="Times New Roman"/>
          <w:b/>
          <w:sz w:val="24"/>
          <w:szCs w:val="24"/>
        </w:rPr>
        <w:t>Gramática Houaiss da Língua Portuguesa</w:t>
      </w:r>
      <w:r w:rsidR="00434B97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ed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D911B3">
        <w:rPr>
          <w:rFonts w:ascii="Times New Roman" w:hAnsi="Times New Roman" w:cs="Times New Roman"/>
          <w:sz w:val="24"/>
          <w:szCs w:val="24"/>
        </w:rPr>
        <w:t>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1B" w:rsidRPr="00725085">
        <w:rPr>
          <w:rFonts w:ascii="Times New Roman" w:hAnsi="Times New Roman" w:cs="Times New Roman"/>
          <w:sz w:val="24"/>
          <w:szCs w:val="24"/>
        </w:rPr>
        <w:t>Publifolha</w:t>
      </w:r>
      <w:proofErr w:type="spellEnd"/>
      <w:r w:rsidR="0031001B">
        <w:rPr>
          <w:rFonts w:ascii="Times New Roman" w:hAnsi="Times New Roman" w:cs="Times New Roman"/>
          <w:sz w:val="24"/>
          <w:szCs w:val="24"/>
        </w:rPr>
        <w:t xml:space="preserve">, </w:t>
      </w:r>
      <w:r w:rsidR="0031001B"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31001B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BECHARA,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Moderna Gramática Portuguesa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37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D911B3">
        <w:rPr>
          <w:rFonts w:ascii="Times New Roman" w:hAnsi="Times New Roman" w:cs="Times New Roman"/>
          <w:sz w:val="24"/>
          <w:szCs w:val="24"/>
        </w:rPr>
        <w:t>e</w:t>
      </w:r>
      <w:r w:rsidR="0031001B">
        <w:rPr>
          <w:rFonts w:ascii="Times New Roman" w:hAnsi="Times New Roman" w:cs="Times New Roman"/>
          <w:sz w:val="24"/>
          <w:szCs w:val="24"/>
        </w:rPr>
        <w:t>d</w:t>
      </w:r>
      <w:r w:rsidR="00D911B3">
        <w:rPr>
          <w:rFonts w:ascii="Times New Roman" w:hAnsi="Times New Roman" w:cs="Times New Roman"/>
          <w:sz w:val="24"/>
          <w:szCs w:val="24"/>
        </w:rPr>
        <w:t>.,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Nova Fronteira</w:t>
      </w:r>
      <w:r w:rsidR="0031001B">
        <w:rPr>
          <w:rFonts w:ascii="Times New Roman" w:hAnsi="Times New Roman" w:cs="Times New Roman"/>
          <w:sz w:val="24"/>
          <w:szCs w:val="24"/>
        </w:rPr>
        <w:t>, 2009</w:t>
      </w:r>
      <w:r w:rsidR="0031001B" w:rsidRPr="00725085">
        <w:rPr>
          <w:rFonts w:ascii="Times New Roman" w:hAnsi="Times New Roman" w:cs="Times New Roman"/>
          <w:sz w:val="24"/>
          <w:szCs w:val="24"/>
        </w:rPr>
        <w:t>.</w:t>
      </w:r>
    </w:p>
    <w:p w:rsidR="0031001B" w:rsidRPr="00F032D2" w:rsidRDefault="006A36B3" w:rsidP="0031001B">
      <w:pPr>
        <w:pStyle w:val="PargrafodaLista"/>
        <w:spacing w:after="0" w:line="360" w:lineRule="auto"/>
        <w:ind w:left="0"/>
        <w:jc w:val="both"/>
        <w:rPr>
          <w:sz w:val="28"/>
          <w:szCs w:val="28"/>
        </w:rPr>
      </w:pPr>
      <w:r w:rsidRPr="00725085">
        <w:rPr>
          <w:rFonts w:ascii="Times New Roman" w:hAnsi="Times New Roman" w:cs="Times New Roman"/>
          <w:sz w:val="24"/>
          <w:szCs w:val="24"/>
        </w:rPr>
        <w:t>FARACO</w:t>
      </w:r>
      <w:r w:rsidR="0031001B" w:rsidRPr="00725085">
        <w:rPr>
          <w:rFonts w:ascii="Times New Roman" w:hAnsi="Times New Roman" w:cs="Times New Roman"/>
          <w:sz w:val="24"/>
          <w:szCs w:val="24"/>
        </w:rPr>
        <w:t>,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9940B1">
        <w:rPr>
          <w:rFonts w:ascii="Times New Roman" w:hAnsi="Times New Roman" w:cs="Times New Roman"/>
          <w:b/>
          <w:bCs/>
          <w:sz w:val="24"/>
          <w:szCs w:val="24"/>
        </w:rPr>
        <w:t>Norma Culta Brasileira</w:t>
      </w:r>
      <w:r w:rsidR="00434B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desatando alguns nós. </w:t>
      </w:r>
      <w:r w:rsidR="0031001B">
        <w:rPr>
          <w:rFonts w:ascii="Times New Roman" w:hAnsi="Times New Roman" w:cs="Times New Roman"/>
          <w:sz w:val="24"/>
          <w:szCs w:val="24"/>
        </w:rPr>
        <w:t>São Paulo: Parábola Editorial,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2008</w:t>
      </w:r>
      <w:r w:rsidR="0031001B">
        <w:rPr>
          <w:rFonts w:ascii="Times New Roman" w:hAnsi="Times New Roman" w:cs="Times New Roman"/>
          <w:sz w:val="24"/>
          <w:szCs w:val="24"/>
        </w:rPr>
        <w:t>.</w:t>
      </w:r>
    </w:p>
    <w:p w:rsidR="000B722F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GARCIA</w:t>
      </w:r>
      <w:r w:rsidR="000B722F" w:rsidRPr="00725085">
        <w:rPr>
          <w:rFonts w:ascii="Times New Roman" w:hAnsi="Times New Roman" w:cs="Times New Roman"/>
          <w:sz w:val="24"/>
          <w:szCs w:val="24"/>
        </w:rPr>
        <w:t>, O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M. </w:t>
      </w:r>
      <w:r w:rsidR="000B722F" w:rsidRPr="00AE6467">
        <w:rPr>
          <w:rFonts w:ascii="Times New Roman" w:hAnsi="Times New Roman" w:cs="Times New Roman"/>
          <w:b/>
          <w:bCs/>
          <w:sz w:val="24"/>
          <w:szCs w:val="24"/>
        </w:rPr>
        <w:t>Comunicação em prosa moderna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27</w:t>
      </w:r>
      <w:r w:rsidR="000B722F">
        <w:rPr>
          <w:rFonts w:ascii="Times New Roman" w:hAnsi="Times New Roman" w:cs="Times New Roman"/>
          <w:sz w:val="24"/>
          <w:szCs w:val="24"/>
        </w:rPr>
        <w:t xml:space="preserve">. </w:t>
      </w:r>
      <w:r w:rsidR="000B722F" w:rsidRPr="00725085">
        <w:rPr>
          <w:rFonts w:ascii="Times New Roman" w:hAnsi="Times New Roman" w:cs="Times New Roman"/>
          <w:sz w:val="24"/>
          <w:szCs w:val="24"/>
        </w:rPr>
        <w:t>ed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D911B3">
        <w:rPr>
          <w:rFonts w:ascii="Times New Roman" w:hAnsi="Times New Roman" w:cs="Times New Roman"/>
          <w:sz w:val="24"/>
          <w:szCs w:val="24"/>
        </w:rPr>
        <w:t>,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7ª e 8ª reimpressão, FGV Editora</w:t>
      </w:r>
      <w:r w:rsidR="000B722F">
        <w:rPr>
          <w:rFonts w:ascii="Times New Roman" w:hAnsi="Times New Roman" w:cs="Times New Roman"/>
          <w:sz w:val="24"/>
          <w:szCs w:val="24"/>
        </w:rPr>
        <w:t xml:space="preserve">, </w:t>
      </w:r>
      <w:r w:rsidR="000B722F"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8375DE" w:rsidRPr="0057181D" w:rsidRDefault="008531C7" w:rsidP="008531C7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4C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OCH</w:t>
      </w:r>
      <w:r w:rsidRPr="008764C7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4C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76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ELIAS, </w:t>
      </w:r>
      <w:r w:rsidRPr="008764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64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64C7">
        <w:rPr>
          <w:rFonts w:ascii="Times New Roman" w:hAnsi="Times New Roman" w:cs="Times New Roman"/>
          <w:b/>
          <w:sz w:val="24"/>
          <w:szCs w:val="24"/>
        </w:rPr>
        <w:t>Escrever e Argumentar</w:t>
      </w:r>
      <w:r w:rsidRPr="00876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.ed., </w:t>
      </w:r>
      <w:r w:rsidRPr="008764C7">
        <w:rPr>
          <w:rFonts w:ascii="Times New Roman" w:hAnsi="Times New Roman" w:cs="Times New Roman"/>
          <w:sz w:val="24"/>
          <w:szCs w:val="24"/>
        </w:rPr>
        <w:t>1ª reimpressão</w:t>
      </w:r>
      <w:r>
        <w:rPr>
          <w:rFonts w:ascii="Times New Roman" w:hAnsi="Times New Roman" w:cs="Times New Roman"/>
          <w:sz w:val="24"/>
          <w:szCs w:val="24"/>
        </w:rPr>
        <w:t>. São Paulo:</w:t>
      </w:r>
      <w:r w:rsidRPr="008764C7">
        <w:rPr>
          <w:rFonts w:ascii="Times New Roman" w:hAnsi="Times New Roman" w:cs="Times New Roman"/>
          <w:sz w:val="24"/>
          <w:szCs w:val="24"/>
        </w:rPr>
        <w:t xml:space="preserve"> Editora Contexto, 2017.</w:t>
      </w:r>
    </w:p>
    <w:sectPr w:rsidR="008375DE" w:rsidRPr="0057181D" w:rsidSect="0078363B">
      <w:pgSz w:w="11906" w:h="16838"/>
      <w:pgMar w:top="0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62"/>
    <w:multiLevelType w:val="hybridMultilevel"/>
    <w:tmpl w:val="6666F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1D07"/>
    <w:multiLevelType w:val="multilevel"/>
    <w:tmpl w:val="6666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D4B"/>
    <w:multiLevelType w:val="hybridMultilevel"/>
    <w:tmpl w:val="046AC28E"/>
    <w:lvl w:ilvl="0" w:tplc="6FFEBFA0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0"/>
    <w:rsid w:val="0002340B"/>
    <w:rsid w:val="0008004C"/>
    <w:rsid w:val="000B722F"/>
    <w:rsid w:val="000C69D0"/>
    <w:rsid w:val="000F30BF"/>
    <w:rsid w:val="001D75AD"/>
    <w:rsid w:val="001E54B7"/>
    <w:rsid w:val="00243FA2"/>
    <w:rsid w:val="00263654"/>
    <w:rsid w:val="002F3D14"/>
    <w:rsid w:val="0031001B"/>
    <w:rsid w:val="0031725A"/>
    <w:rsid w:val="003E088E"/>
    <w:rsid w:val="003F39C3"/>
    <w:rsid w:val="00434B97"/>
    <w:rsid w:val="00452B07"/>
    <w:rsid w:val="0046350F"/>
    <w:rsid w:val="005077B6"/>
    <w:rsid w:val="0057181D"/>
    <w:rsid w:val="006A36B3"/>
    <w:rsid w:val="006A64DA"/>
    <w:rsid w:val="007127FD"/>
    <w:rsid w:val="00725085"/>
    <w:rsid w:val="0073490E"/>
    <w:rsid w:val="007352A6"/>
    <w:rsid w:val="00756CB1"/>
    <w:rsid w:val="00773D05"/>
    <w:rsid w:val="0078363B"/>
    <w:rsid w:val="00785938"/>
    <w:rsid w:val="007F57C0"/>
    <w:rsid w:val="008375DE"/>
    <w:rsid w:val="008531C7"/>
    <w:rsid w:val="00865156"/>
    <w:rsid w:val="008B05AC"/>
    <w:rsid w:val="009665C7"/>
    <w:rsid w:val="00970C30"/>
    <w:rsid w:val="009940B1"/>
    <w:rsid w:val="009E4B03"/>
    <w:rsid w:val="00A24459"/>
    <w:rsid w:val="00AE6467"/>
    <w:rsid w:val="00BA2E2D"/>
    <w:rsid w:val="00BC064E"/>
    <w:rsid w:val="00C567C5"/>
    <w:rsid w:val="00D90AFB"/>
    <w:rsid w:val="00D911B3"/>
    <w:rsid w:val="00F032D2"/>
    <w:rsid w:val="00F270E6"/>
    <w:rsid w:val="00F8688A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A0F9"/>
  <w15:docId w15:val="{0B6C367C-81A7-4375-93C0-CE9C294C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F57C0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0F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0F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VAGAS RESIDUAIS 2015</vt:lpstr>
    </vt:vector>
  </TitlesOfParts>
  <Company>ufba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juvenal</dc:creator>
  <cp:keywords/>
  <dc:description/>
  <cp:lastModifiedBy>T.S</cp:lastModifiedBy>
  <cp:revision>16</cp:revision>
  <cp:lastPrinted>2018-05-18T12:25:00Z</cp:lastPrinted>
  <dcterms:created xsi:type="dcterms:W3CDTF">2018-05-08T11:54:00Z</dcterms:created>
  <dcterms:modified xsi:type="dcterms:W3CDTF">2018-05-18T12:26:00Z</dcterms:modified>
</cp:coreProperties>
</file>