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73A1" w:rsidRDefault="00A82D18" w:rsidP="00A82D1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DAD">
        <w:rPr>
          <w:rFonts w:ascii="Times New Roman" w:hAnsi="Times New Roman"/>
          <w:b/>
          <w:sz w:val="24"/>
          <w:szCs w:val="24"/>
        </w:rPr>
        <w:t>PROCESSO SELETIVO PARA VAGAS RESIDUAIS 201</w:t>
      </w:r>
      <w:r w:rsidR="00AD38E0">
        <w:rPr>
          <w:rFonts w:ascii="Times New Roman" w:hAnsi="Times New Roman"/>
          <w:b/>
          <w:sz w:val="24"/>
          <w:szCs w:val="24"/>
        </w:rPr>
        <w:t>9</w:t>
      </w:r>
    </w:p>
    <w:p w:rsidR="00A82D18" w:rsidRPr="00985F15" w:rsidRDefault="00A82D18" w:rsidP="00DC6D3A">
      <w:pPr>
        <w:spacing w:after="0" w:line="36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383DAD">
        <w:rPr>
          <w:rFonts w:ascii="Times New Roman" w:hAnsi="Times New Roman"/>
          <w:b/>
          <w:sz w:val="24"/>
          <w:szCs w:val="24"/>
        </w:rPr>
        <w:t>BIOQUÍMICA</w:t>
      </w:r>
      <w:r w:rsidR="00561C48">
        <w:rPr>
          <w:rFonts w:ascii="Times New Roman" w:hAnsi="Times New Roman"/>
          <w:b/>
          <w:sz w:val="24"/>
          <w:szCs w:val="24"/>
        </w:rPr>
        <w:t xml:space="preserve"> </w:t>
      </w:r>
      <w:r w:rsidR="00985F15">
        <w:rPr>
          <w:rFonts w:ascii="Times New Roman" w:hAnsi="Times New Roman"/>
          <w:b/>
          <w:sz w:val="24"/>
          <w:szCs w:val="24"/>
        </w:rPr>
        <w:t xml:space="preserve">  </w:t>
      </w:r>
    </w:p>
    <w:p w:rsidR="00A82D18" w:rsidRPr="00383DAD" w:rsidRDefault="00A82D18" w:rsidP="00A82D1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83DAD">
        <w:rPr>
          <w:rFonts w:ascii="Times New Roman" w:hAnsi="Times New Roman"/>
          <w:b/>
          <w:sz w:val="24"/>
          <w:szCs w:val="24"/>
        </w:rPr>
        <w:t>CONTEÚDO PROGRAMÁTICO</w:t>
      </w:r>
    </w:p>
    <w:p w:rsidR="00A82D18" w:rsidRPr="00383DAD" w:rsidRDefault="00A82D18" w:rsidP="00A82D1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83DAD">
        <w:rPr>
          <w:rFonts w:ascii="Times New Roman" w:hAnsi="Times New Roman"/>
          <w:b/>
          <w:sz w:val="24"/>
          <w:szCs w:val="24"/>
        </w:rPr>
        <w:t>1. Água</w:t>
      </w:r>
      <w:r w:rsidR="00C63A08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pH</w:t>
      </w:r>
      <w:r w:rsidRPr="00383DA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e Sistema Ta</w:t>
      </w:r>
      <w:r w:rsidRPr="00383DAD">
        <w:rPr>
          <w:rFonts w:ascii="Times New Roman" w:hAnsi="Times New Roman"/>
          <w:b/>
          <w:sz w:val="24"/>
          <w:szCs w:val="24"/>
        </w:rPr>
        <w:t>mpão</w:t>
      </w:r>
    </w:p>
    <w:p w:rsidR="00A82D18" w:rsidRPr="00383DAD" w:rsidRDefault="00A82D18" w:rsidP="00A82D18">
      <w:pPr>
        <w:spacing w:after="0" w:line="36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383DAD">
        <w:rPr>
          <w:rFonts w:ascii="Times New Roman" w:hAnsi="Times New Roman"/>
          <w:sz w:val="24"/>
          <w:szCs w:val="24"/>
        </w:rPr>
        <w:t>1.1</w:t>
      </w:r>
      <w:r w:rsidR="007344FD">
        <w:rPr>
          <w:rFonts w:ascii="Times New Roman" w:hAnsi="Times New Roman"/>
          <w:sz w:val="24"/>
          <w:szCs w:val="24"/>
        </w:rPr>
        <w:t>.</w:t>
      </w:r>
      <w:r w:rsidRPr="00383DAD">
        <w:rPr>
          <w:rFonts w:ascii="Times New Roman" w:hAnsi="Times New Roman"/>
          <w:sz w:val="24"/>
          <w:szCs w:val="24"/>
        </w:rPr>
        <w:t xml:space="preserve"> Importância da molécula de água para os seres vivos</w:t>
      </w:r>
      <w:r>
        <w:rPr>
          <w:rFonts w:ascii="Times New Roman" w:hAnsi="Times New Roman"/>
          <w:sz w:val="24"/>
          <w:szCs w:val="24"/>
        </w:rPr>
        <w:t>;</w:t>
      </w:r>
    </w:p>
    <w:p w:rsidR="00A82D18" w:rsidRPr="00383DAD" w:rsidRDefault="00A82D18" w:rsidP="00A82D18">
      <w:pPr>
        <w:spacing w:after="0" w:line="36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383DAD">
        <w:rPr>
          <w:rFonts w:ascii="Times New Roman" w:hAnsi="Times New Roman"/>
          <w:sz w:val="24"/>
          <w:szCs w:val="24"/>
        </w:rPr>
        <w:t>1.2</w:t>
      </w:r>
      <w:r w:rsidR="007344FD">
        <w:rPr>
          <w:rFonts w:ascii="Times New Roman" w:hAnsi="Times New Roman"/>
          <w:sz w:val="24"/>
          <w:szCs w:val="24"/>
        </w:rPr>
        <w:t>.</w:t>
      </w:r>
      <w:r w:rsidRPr="00383DAD">
        <w:rPr>
          <w:rFonts w:ascii="Times New Roman" w:hAnsi="Times New Roman"/>
          <w:sz w:val="24"/>
          <w:szCs w:val="24"/>
        </w:rPr>
        <w:t xml:space="preserve"> Composição e estrutura da molécula de água</w:t>
      </w:r>
      <w:r>
        <w:rPr>
          <w:rFonts w:ascii="Times New Roman" w:hAnsi="Times New Roman"/>
          <w:sz w:val="24"/>
          <w:szCs w:val="24"/>
        </w:rPr>
        <w:t>;</w:t>
      </w:r>
    </w:p>
    <w:p w:rsidR="00A82D18" w:rsidRPr="00383DAD" w:rsidRDefault="00A82D18" w:rsidP="00A82D18">
      <w:pPr>
        <w:spacing w:after="0" w:line="36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383DAD">
        <w:rPr>
          <w:rFonts w:ascii="Times New Roman" w:hAnsi="Times New Roman"/>
          <w:sz w:val="24"/>
          <w:szCs w:val="24"/>
        </w:rPr>
        <w:t>1.3</w:t>
      </w:r>
      <w:r w:rsidR="007344FD">
        <w:rPr>
          <w:rFonts w:ascii="Times New Roman" w:hAnsi="Times New Roman"/>
          <w:sz w:val="24"/>
          <w:szCs w:val="24"/>
        </w:rPr>
        <w:t>.</w:t>
      </w:r>
      <w:r w:rsidRPr="00383DAD">
        <w:rPr>
          <w:rFonts w:ascii="Times New Roman" w:hAnsi="Times New Roman"/>
          <w:sz w:val="24"/>
          <w:szCs w:val="24"/>
        </w:rPr>
        <w:t xml:space="preserve"> Ionização da molécula de água, conceitos de acidez e alcalinidade aplicados aos seres vivos</w:t>
      </w:r>
      <w:r>
        <w:rPr>
          <w:rFonts w:ascii="Times New Roman" w:hAnsi="Times New Roman"/>
          <w:sz w:val="24"/>
          <w:szCs w:val="24"/>
        </w:rPr>
        <w:t>;</w:t>
      </w:r>
    </w:p>
    <w:p w:rsidR="00A82D18" w:rsidRPr="00383DAD" w:rsidRDefault="00A82D18" w:rsidP="00A82D18">
      <w:pPr>
        <w:spacing w:after="0" w:line="36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383DAD">
        <w:rPr>
          <w:rFonts w:ascii="Times New Roman" w:hAnsi="Times New Roman"/>
          <w:sz w:val="24"/>
          <w:szCs w:val="24"/>
        </w:rPr>
        <w:t>1.4</w:t>
      </w:r>
      <w:r w:rsidR="007344FD">
        <w:rPr>
          <w:rFonts w:ascii="Times New Roman" w:hAnsi="Times New Roman"/>
          <w:sz w:val="24"/>
          <w:szCs w:val="24"/>
        </w:rPr>
        <w:t>.</w:t>
      </w:r>
      <w:r w:rsidRPr="00383DAD">
        <w:rPr>
          <w:rFonts w:ascii="Times New Roman" w:hAnsi="Times New Roman"/>
          <w:sz w:val="24"/>
          <w:szCs w:val="24"/>
        </w:rPr>
        <w:t xml:space="preserve"> Conceito de pH e de solução (sistema) tampão e sua importância na manutenção do equilíbrio biológico em seres vivos</w:t>
      </w:r>
      <w:r>
        <w:rPr>
          <w:rFonts w:ascii="Times New Roman" w:hAnsi="Times New Roman"/>
          <w:sz w:val="24"/>
          <w:szCs w:val="24"/>
        </w:rPr>
        <w:t>;</w:t>
      </w:r>
    </w:p>
    <w:p w:rsidR="00A82D18" w:rsidRDefault="00A82D18" w:rsidP="00A82D18">
      <w:pPr>
        <w:spacing w:after="0" w:line="360" w:lineRule="auto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</w:t>
      </w:r>
      <w:r w:rsidR="007344F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P</w:t>
      </w:r>
      <w:r w:rsidRPr="00383DAD">
        <w:rPr>
          <w:rFonts w:ascii="Times New Roman" w:hAnsi="Times New Roman"/>
          <w:sz w:val="24"/>
          <w:szCs w:val="24"/>
        </w:rPr>
        <w:t>rincipais sistemas tampão encontrados nos seres vivos</w:t>
      </w:r>
      <w:r>
        <w:rPr>
          <w:rFonts w:ascii="Times New Roman" w:hAnsi="Times New Roman"/>
          <w:sz w:val="24"/>
          <w:szCs w:val="24"/>
        </w:rPr>
        <w:t>.</w:t>
      </w:r>
    </w:p>
    <w:p w:rsidR="00A82D18" w:rsidRPr="00383DAD" w:rsidRDefault="00A82D18" w:rsidP="00A82D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2D18" w:rsidRPr="00383DAD" w:rsidRDefault="00A82D18" w:rsidP="00A82D1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83DAD">
        <w:rPr>
          <w:rFonts w:ascii="Times New Roman" w:hAnsi="Times New Roman"/>
          <w:b/>
          <w:sz w:val="24"/>
          <w:szCs w:val="24"/>
        </w:rPr>
        <w:t>2. Aminoácidos</w:t>
      </w:r>
    </w:p>
    <w:p w:rsidR="00A82D18" w:rsidRPr="00383DAD" w:rsidRDefault="00A82D18" w:rsidP="0066778B">
      <w:pPr>
        <w:spacing w:after="0" w:line="36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383DAD">
        <w:rPr>
          <w:rFonts w:ascii="Times New Roman" w:hAnsi="Times New Roman"/>
          <w:sz w:val="24"/>
          <w:szCs w:val="24"/>
        </w:rPr>
        <w:t>2.1</w:t>
      </w:r>
      <w:r w:rsidR="007344FD">
        <w:rPr>
          <w:rFonts w:ascii="Times New Roman" w:hAnsi="Times New Roman"/>
          <w:sz w:val="24"/>
          <w:szCs w:val="24"/>
        </w:rPr>
        <w:t>.</w:t>
      </w:r>
      <w:r w:rsidRPr="00383DAD">
        <w:rPr>
          <w:rFonts w:ascii="Times New Roman" w:hAnsi="Times New Roman"/>
          <w:sz w:val="24"/>
          <w:szCs w:val="24"/>
        </w:rPr>
        <w:t xml:space="preserve"> Composição química e estrutura dos vinte aminoácidos padrão</w:t>
      </w:r>
      <w:r>
        <w:rPr>
          <w:rFonts w:ascii="Times New Roman" w:hAnsi="Times New Roman"/>
          <w:sz w:val="24"/>
          <w:szCs w:val="24"/>
        </w:rPr>
        <w:t>;</w:t>
      </w:r>
    </w:p>
    <w:p w:rsidR="00A82D18" w:rsidRPr="00383DAD" w:rsidRDefault="00A82D18" w:rsidP="0066778B">
      <w:pPr>
        <w:spacing w:after="0" w:line="36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383DAD">
        <w:rPr>
          <w:rFonts w:ascii="Times New Roman" w:hAnsi="Times New Roman"/>
          <w:sz w:val="24"/>
          <w:szCs w:val="24"/>
        </w:rPr>
        <w:t>2.2</w:t>
      </w:r>
      <w:r w:rsidR="007344FD">
        <w:rPr>
          <w:rFonts w:ascii="Times New Roman" w:hAnsi="Times New Roman"/>
          <w:sz w:val="24"/>
          <w:szCs w:val="24"/>
        </w:rPr>
        <w:t xml:space="preserve">. </w:t>
      </w:r>
      <w:r w:rsidRPr="00383DAD">
        <w:rPr>
          <w:rFonts w:ascii="Times New Roman" w:hAnsi="Times New Roman"/>
          <w:sz w:val="24"/>
          <w:szCs w:val="24"/>
        </w:rPr>
        <w:t>Classificação dos aminoácidos quanto à natureza química e polaridade dos grupamentos R laterais</w:t>
      </w:r>
      <w:r>
        <w:rPr>
          <w:rFonts w:ascii="Times New Roman" w:hAnsi="Times New Roman"/>
          <w:sz w:val="24"/>
          <w:szCs w:val="24"/>
        </w:rPr>
        <w:t>;</w:t>
      </w:r>
    </w:p>
    <w:p w:rsidR="00A82D18" w:rsidRPr="00383DAD" w:rsidRDefault="00A82D18" w:rsidP="0066778B">
      <w:pPr>
        <w:spacing w:after="0" w:line="36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383DAD">
        <w:rPr>
          <w:rFonts w:ascii="Times New Roman" w:hAnsi="Times New Roman"/>
          <w:sz w:val="24"/>
          <w:szCs w:val="24"/>
        </w:rPr>
        <w:t>2.3</w:t>
      </w:r>
      <w:r w:rsidR="007344FD">
        <w:rPr>
          <w:rFonts w:ascii="Times New Roman" w:hAnsi="Times New Roman"/>
          <w:sz w:val="24"/>
          <w:szCs w:val="24"/>
        </w:rPr>
        <w:t>.</w:t>
      </w:r>
      <w:r w:rsidRPr="00383DAD">
        <w:rPr>
          <w:rFonts w:ascii="Times New Roman" w:hAnsi="Times New Roman"/>
          <w:sz w:val="24"/>
          <w:szCs w:val="24"/>
        </w:rPr>
        <w:t xml:space="preserve"> Propriedades químicas dos aminoácidos</w:t>
      </w:r>
      <w:r>
        <w:rPr>
          <w:rFonts w:ascii="Times New Roman" w:hAnsi="Times New Roman"/>
          <w:sz w:val="24"/>
          <w:szCs w:val="24"/>
        </w:rPr>
        <w:t>;</w:t>
      </w:r>
    </w:p>
    <w:p w:rsidR="00A82D18" w:rsidRDefault="00A82D18" w:rsidP="0066778B">
      <w:pPr>
        <w:spacing w:after="0" w:line="36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383DAD">
        <w:rPr>
          <w:rFonts w:ascii="Times New Roman" w:hAnsi="Times New Roman"/>
          <w:sz w:val="24"/>
          <w:szCs w:val="24"/>
        </w:rPr>
        <w:t>2.4</w:t>
      </w:r>
      <w:r w:rsidR="007344FD">
        <w:rPr>
          <w:rFonts w:ascii="Times New Roman" w:hAnsi="Times New Roman"/>
          <w:sz w:val="24"/>
          <w:szCs w:val="24"/>
        </w:rPr>
        <w:t>.</w:t>
      </w:r>
      <w:r w:rsidRPr="00383DAD">
        <w:rPr>
          <w:rFonts w:ascii="Times New Roman" w:hAnsi="Times New Roman"/>
          <w:sz w:val="24"/>
          <w:szCs w:val="24"/>
        </w:rPr>
        <w:t xml:space="preserve"> Conceitos de </w:t>
      </w:r>
      <w:proofErr w:type="spellStart"/>
      <w:r w:rsidRPr="00383DAD">
        <w:rPr>
          <w:rFonts w:ascii="Times New Roman" w:hAnsi="Times New Roman"/>
          <w:sz w:val="24"/>
          <w:szCs w:val="24"/>
        </w:rPr>
        <w:t>Zwitteríons</w:t>
      </w:r>
      <w:proofErr w:type="spellEnd"/>
      <w:r w:rsidRPr="00383DAD">
        <w:rPr>
          <w:rFonts w:ascii="Times New Roman" w:hAnsi="Times New Roman"/>
          <w:sz w:val="24"/>
          <w:szCs w:val="24"/>
        </w:rPr>
        <w:t xml:space="preserve"> e de Ponto Isoelétrico</w:t>
      </w:r>
      <w:r>
        <w:rPr>
          <w:rFonts w:ascii="Times New Roman" w:hAnsi="Times New Roman"/>
          <w:sz w:val="24"/>
          <w:szCs w:val="24"/>
        </w:rPr>
        <w:t>.</w:t>
      </w:r>
    </w:p>
    <w:p w:rsidR="00A82D18" w:rsidRPr="00383DAD" w:rsidRDefault="00A82D18" w:rsidP="00A82D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A82D18" w:rsidRPr="00383DAD" w:rsidRDefault="00A82D18" w:rsidP="00A82D1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83DAD">
        <w:rPr>
          <w:rFonts w:ascii="Times New Roman" w:hAnsi="Times New Roman"/>
          <w:b/>
          <w:sz w:val="24"/>
          <w:szCs w:val="24"/>
        </w:rPr>
        <w:t>3. Proteínas</w:t>
      </w:r>
    </w:p>
    <w:p w:rsidR="00A82D18" w:rsidRPr="00383DAD" w:rsidRDefault="00A82D18" w:rsidP="0066778B">
      <w:pPr>
        <w:spacing w:after="0" w:line="36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383DAD">
        <w:rPr>
          <w:rFonts w:ascii="Times New Roman" w:hAnsi="Times New Roman"/>
          <w:sz w:val="24"/>
          <w:szCs w:val="24"/>
        </w:rPr>
        <w:t>3.1</w:t>
      </w:r>
      <w:r w:rsidR="007344FD">
        <w:rPr>
          <w:rFonts w:ascii="Times New Roman" w:hAnsi="Times New Roman"/>
          <w:sz w:val="24"/>
          <w:szCs w:val="24"/>
        </w:rPr>
        <w:t>.</w:t>
      </w:r>
      <w:r w:rsidRPr="00383DAD">
        <w:rPr>
          <w:rFonts w:ascii="Times New Roman" w:hAnsi="Times New Roman"/>
          <w:sz w:val="24"/>
          <w:szCs w:val="24"/>
        </w:rPr>
        <w:t xml:space="preserve"> Importância e funções biológicas das proteínas</w:t>
      </w:r>
      <w:r>
        <w:rPr>
          <w:rFonts w:ascii="Times New Roman" w:hAnsi="Times New Roman"/>
          <w:sz w:val="24"/>
          <w:szCs w:val="24"/>
        </w:rPr>
        <w:t>;</w:t>
      </w:r>
    </w:p>
    <w:p w:rsidR="00A82D18" w:rsidRPr="00383DAD" w:rsidRDefault="00A82D18" w:rsidP="0066778B">
      <w:pPr>
        <w:spacing w:after="0" w:line="36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383DAD">
        <w:rPr>
          <w:rFonts w:ascii="Times New Roman" w:hAnsi="Times New Roman"/>
          <w:sz w:val="24"/>
          <w:szCs w:val="24"/>
        </w:rPr>
        <w:t>3.2</w:t>
      </w:r>
      <w:r w:rsidR="007344FD">
        <w:rPr>
          <w:rFonts w:ascii="Times New Roman" w:hAnsi="Times New Roman"/>
          <w:sz w:val="24"/>
          <w:szCs w:val="24"/>
        </w:rPr>
        <w:t>.</w:t>
      </w:r>
      <w:r w:rsidRPr="00383DAD">
        <w:rPr>
          <w:rFonts w:ascii="Times New Roman" w:hAnsi="Times New Roman"/>
          <w:sz w:val="24"/>
          <w:szCs w:val="24"/>
        </w:rPr>
        <w:t xml:space="preserve"> Ligação peptídica e organização estrutural das proteínas; níveis estruturais primário, secundário, terciário e quaternário</w:t>
      </w:r>
      <w:r>
        <w:rPr>
          <w:rFonts w:ascii="Times New Roman" w:hAnsi="Times New Roman"/>
          <w:sz w:val="24"/>
          <w:szCs w:val="24"/>
        </w:rPr>
        <w:t>;</w:t>
      </w:r>
    </w:p>
    <w:p w:rsidR="00A82D18" w:rsidRPr="00383DAD" w:rsidRDefault="00A82D18" w:rsidP="0066778B">
      <w:pPr>
        <w:spacing w:after="0" w:line="36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383DAD">
        <w:rPr>
          <w:rFonts w:ascii="Times New Roman" w:hAnsi="Times New Roman"/>
          <w:sz w:val="24"/>
          <w:szCs w:val="24"/>
        </w:rPr>
        <w:t>3.3</w:t>
      </w:r>
      <w:r w:rsidR="007344FD">
        <w:rPr>
          <w:rFonts w:ascii="Times New Roman" w:hAnsi="Times New Roman"/>
          <w:sz w:val="24"/>
          <w:szCs w:val="24"/>
        </w:rPr>
        <w:t>.</w:t>
      </w:r>
      <w:r w:rsidRPr="00383DAD">
        <w:rPr>
          <w:rFonts w:ascii="Times New Roman" w:hAnsi="Times New Roman"/>
          <w:sz w:val="24"/>
          <w:szCs w:val="24"/>
        </w:rPr>
        <w:t xml:space="preserve"> Classificação das proteínas quanto à sua estrutura (fibrosas e globulares)</w:t>
      </w:r>
      <w:r>
        <w:rPr>
          <w:rFonts w:ascii="Times New Roman" w:hAnsi="Times New Roman"/>
          <w:sz w:val="24"/>
          <w:szCs w:val="24"/>
        </w:rPr>
        <w:t>;</w:t>
      </w:r>
    </w:p>
    <w:p w:rsidR="00A82D18" w:rsidRPr="00383DAD" w:rsidRDefault="00A82D18" w:rsidP="0066778B">
      <w:pPr>
        <w:spacing w:after="0" w:line="36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383DAD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4</w:t>
      </w:r>
      <w:r w:rsidR="007344FD">
        <w:rPr>
          <w:rFonts w:ascii="Times New Roman" w:hAnsi="Times New Roman"/>
          <w:sz w:val="24"/>
          <w:szCs w:val="24"/>
        </w:rPr>
        <w:t>.</w:t>
      </w:r>
      <w:r w:rsidRPr="00383DAD">
        <w:rPr>
          <w:rFonts w:ascii="Times New Roman" w:hAnsi="Times New Roman"/>
          <w:sz w:val="24"/>
          <w:szCs w:val="24"/>
        </w:rPr>
        <w:t xml:space="preserve"> Relação entre a organização estrutural das proteínas e sua atividade biológica; conceitos de inativação e desnaturação </w:t>
      </w:r>
      <w:r>
        <w:rPr>
          <w:rFonts w:ascii="Times New Roman" w:hAnsi="Times New Roman"/>
          <w:sz w:val="24"/>
          <w:szCs w:val="24"/>
        </w:rPr>
        <w:t>proteica;</w:t>
      </w:r>
    </w:p>
    <w:p w:rsidR="00A82D18" w:rsidRDefault="00A82D18" w:rsidP="0066778B">
      <w:pPr>
        <w:spacing w:after="0" w:line="36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383DAD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5</w:t>
      </w:r>
      <w:r w:rsidR="007344FD">
        <w:rPr>
          <w:rFonts w:ascii="Times New Roman" w:hAnsi="Times New Roman"/>
          <w:sz w:val="24"/>
          <w:szCs w:val="24"/>
        </w:rPr>
        <w:t>.</w:t>
      </w:r>
      <w:r w:rsidRPr="00383DAD">
        <w:rPr>
          <w:rFonts w:ascii="Times New Roman" w:hAnsi="Times New Roman"/>
          <w:sz w:val="24"/>
          <w:szCs w:val="24"/>
        </w:rPr>
        <w:t xml:space="preserve"> Propriedades </w:t>
      </w:r>
      <w:r w:rsidRPr="00A82D18">
        <w:rPr>
          <w:rFonts w:ascii="Times New Roman" w:hAnsi="Times New Roman"/>
          <w:sz w:val="24"/>
          <w:szCs w:val="24"/>
        </w:rPr>
        <w:t>físicas 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3DAD">
        <w:rPr>
          <w:rFonts w:ascii="Times New Roman" w:hAnsi="Times New Roman"/>
          <w:sz w:val="24"/>
          <w:szCs w:val="24"/>
        </w:rPr>
        <w:t>químicas das proteínas e sua utilização em processos de separação tais como; precipitação por sais (</w:t>
      </w:r>
      <w:proofErr w:type="spellStart"/>
      <w:r w:rsidRPr="00383DAD">
        <w:rPr>
          <w:rFonts w:ascii="Times New Roman" w:hAnsi="Times New Roman"/>
          <w:sz w:val="24"/>
          <w:szCs w:val="24"/>
        </w:rPr>
        <w:t>salting</w:t>
      </w:r>
      <w:proofErr w:type="spellEnd"/>
      <w:r w:rsidRPr="00383DAD">
        <w:rPr>
          <w:rFonts w:ascii="Times New Roman" w:hAnsi="Times New Roman"/>
          <w:sz w:val="24"/>
          <w:szCs w:val="24"/>
        </w:rPr>
        <w:t xml:space="preserve"> in, </w:t>
      </w:r>
      <w:proofErr w:type="spellStart"/>
      <w:r w:rsidRPr="00383DAD">
        <w:rPr>
          <w:rFonts w:ascii="Times New Roman" w:hAnsi="Times New Roman"/>
          <w:sz w:val="24"/>
          <w:szCs w:val="24"/>
        </w:rPr>
        <w:t>salting</w:t>
      </w:r>
      <w:proofErr w:type="spellEnd"/>
      <w:r w:rsidRPr="00383DAD">
        <w:rPr>
          <w:rFonts w:ascii="Times New Roman" w:hAnsi="Times New Roman"/>
          <w:sz w:val="24"/>
          <w:szCs w:val="24"/>
        </w:rPr>
        <w:t xml:space="preserve"> out), eletroforese</w:t>
      </w:r>
      <w:r>
        <w:rPr>
          <w:rFonts w:ascii="Times New Roman" w:hAnsi="Times New Roman"/>
          <w:sz w:val="24"/>
          <w:szCs w:val="24"/>
        </w:rPr>
        <w:t xml:space="preserve"> e </w:t>
      </w:r>
      <w:r w:rsidRPr="00A82D18">
        <w:rPr>
          <w:rFonts w:ascii="Times New Roman" w:hAnsi="Times New Roman"/>
          <w:sz w:val="24"/>
          <w:szCs w:val="24"/>
        </w:rPr>
        <w:t>técnicas cromatográficas (por tamanho molecular; por carga; por afinidade).</w:t>
      </w:r>
    </w:p>
    <w:p w:rsidR="00A82D18" w:rsidRPr="00383DAD" w:rsidRDefault="00A82D18" w:rsidP="00A82D18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p w:rsidR="00A82D18" w:rsidRPr="00383DAD" w:rsidRDefault="00A82D18" w:rsidP="006321D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83DAD">
        <w:rPr>
          <w:rFonts w:ascii="Times New Roman" w:hAnsi="Times New Roman"/>
          <w:b/>
          <w:sz w:val="24"/>
          <w:szCs w:val="24"/>
        </w:rPr>
        <w:t>4. Enzimas</w:t>
      </w:r>
    </w:p>
    <w:p w:rsidR="00A82D18" w:rsidRPr="00383DAD" w:rsidRDefault="00A82D18" w:rsidP="0066778B">
      <w:pPr>
        <w:spacing w:after="0" w:line="36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383DAD">
        <w:rPr>
          <w:rFonts w:ascii="Times New Roman" w:hAnsi="Times New Roman"/>
          <w:sz w:val="24"/>
          <w:szCs w:val="24"/>
        </w:rPr>
        <w:t>4.1</w:t>
      </w:r>
      <w:r w:rsidR="007344FD">
        <w:rPr>
          <w:rFonts w:ascii="Times New Roman" w:hAnsi="Times New Roman"/>
          <w:sz w:val="24"/>
          <w:szCs w:val="24"/>
        </w:rPr>
        <w:t>.</w:t>
      </w:r>
      <w:r w:rsidRPr="00383DAD">
        <w:rPr>
          <w:rFonts w:ascii="Times New Roman" w:hAnsi="Times New Roman"/>
          <w:sz w:val="24"/>
          <w:szCs w:val="24"/>
        </w:rPr>
        <w:t xml:space="preserve"> Importância biológica das enzimas</w:t>
      </w:r>
      <w:r>
        <w:rPr>
          <w:rFonts w:ascii="Times New Roman" w:hAnsi="Times New Roman"/>
          <w:sz w:val="24"/>
          <w:szCs w:val="24"/>
        </w:rPr>
        <w:t>;</w:t>
      </w:r>
      <w:r w:rsidRPr="00383DAD">
        <w:rPr>
          <w:rFonts w:ascii="Times New Roman" w:hAnsi="Times New Roman"/>
          <w:sz w:val="24"/>
          <w:szCs w:val="24"/>
        </w:rPr>
        <w:t xml:space="preserve"> </w:t>
      </w:r>
    </w:p>
    <w:p w:rsidR="00A82D18" w:rsidRPr="00383DAD" w:rsidRDefault="00A82D18" w:rsidP="0066778B">
      <w:pPr>
        <w:spacing w:after="0" w:line="36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383DAD">
        <w:rPr>
          <w:rFonts w:ascii="Times New Roman" w:hAnsi="Times New Roman"/>
          <w:sz w:val="24"/>
          <w:szCs w:val="24"/>
        </w:rPr>
        <w:t>4.2</w:t>
      </w:r>
      <w:r w:rsidR="007344FD">
        <w:rPr>
          <w:rFonts w:ascii="Times New Roman" w:hAnsi="Times New Roman"/>
          <w:sz w:val="24"/>
          <w:szCs w:val="24"/>
        </w:rPr>
        <w:t>.</w:t>
      </w:r>
      <w:r w:rsidRPr="00383DAD">
        <w:rPr>
          <w:rFonts w:ascii="Times New Roman" w:hAnsi="Times New Roman"/>
          <w:sz w:val="24"/>
          <w:szCs w:val="24"/>
        </w:rPr>
        <w:t xml:space="preserve"> Propriedades das enzimas como catalisadores biológicos; características de um catalisador químico, vantagens das enzimas em relação a outros catalisadores químicos (relação com o substrato, formação de subprodutos, contaminação do meio reacional)</w:t>
      </w:r>
      <w:r>
        <w:rPr>
          <w:rFonts w:ascii="Times New Roman" w:hAnsi="Times New Roman"/>
          <w:sz w:val="24"/>
          <w:szCs w:val="24"/>
        </w:rPr>
        <w:t>;</w:t>
      </w:r>
    </w:p>
    <w:p w:rsidR="00A82D18" w:rsidRPr="00383DAD" w:rsidRDefault="00A82D18" w:rsidP="0066778B">
      <w:pPr>
        <w:spacing w:after="0" w:line="36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383DAD">
        <w:rPr>
          <w:rFonts w:ascii="Times New Roman" w:hAnsi="Times New Roman"/>
          <w:sz w:val="24"/>
          <w:szCs w:val="24"/>
        </w:rPr>
        <w:lastRenderedPageBreak/>
        <w:t>4.3</w:t>
      </w:r>
      <w:r w:rsidR="007344FD">
        <w:rPr>
          <w:rFonts w:ascii="Times New Roman" w:hAnsi="Times New Roman"/>
          <w:sz w:val="24"/>
          <w:szCs w:val="24"/>
        </w:rPr>
        <w:t>.</w:t>
      </w:r>
      <w:r w:rsidRPr="00383DAD">
        <w:rPr>
          <w:rFonts w:ascii="Times New Roman" w:hAnsi="Times New Roman"/>
          <w:sz w:val="24"/>
          <w:szCs w:val="24"/>
        </w:rPr>
        <w:t xml:space="preserve"> Conceitos de </w:t>
      </w:r>
      <w:proofErr w:type="spellStart"/>
      <w:r w:rsidRPr="00383DAD">
        <w:rPr>
          <w:rFonts w:ascii="Times New Roman" w:hAnsi="Times New Roman"/>
          <w:sz w:val="24"/>
          <w:szCs w:val="24"/>
        </w:rPr>
        <w:t>Isoenzimas</w:t>
      </w:r>
      <w:proofErr w:type="spellEnd"/>
      <w:r w:rsidRPr="00383DAD">
        <w:rPr>
          <w:rFonts w:ascii="Times New Roman" w:hAnsi="Times New Roman"/>
          <w:sz w:val="24"/>
          <w:szCs w:val="24"/>
        </w:rPr>
        <w:t>, Apoenzimas e Coenzimas</w:t>
      </w:r>
      <w:r>
        <w:rPr>
          <w:rFonts w:ascii="Times New Roman" w:hAnsi="Times New Roman"/>
          <w:sz w:val="24"/>
          <w:szCs w:val="24"/>
        </w:rPr>
        <w:t>;</w:t>
      </w:r>
    </w:p>
    <w:p w:rsidR="00A82D18" w:rsidRPr="00383DAD" w:rsidRDefault="00A82D18" w:rsidP="0066778B">
      <w:pPr>
        <w:spacing w:after="0" w:line="36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383DAD">
        <w:rPr>
          <w:rFonts w:ascii="Times New Roman" w:hAnsi="Times New Roman"/>
          <w:sz w:val="24"/>
          <w:szCs w:val="24"/>
        </w:rPr>
        <w:t>4.4</w:t>
      </w:r>
      <w:r w:rsidR="007344FD">
        <w:rPr>
          <w:rFonts w:ascii="Times New Roman" w:hAnsi="Times New Roman"/>
          <w:sz w:val="24"/>
          <w:szCs w:val="24"/>
        </w:rPr>
        <w:t>.</w:t>
      </w:r>
      <w:r w:rsidRPr="00383DAD">
        <w:rPr>
          <w:rFonts w:ascii="Times New Roman" w:hAnsi="Times New Roman"/>
          <w:sz w:val="24"/>
          <w:szCs w:val="24"/>
        </w:rPr>
        <w:t xml:space="preserve"> Diferenciação entre enzimas constitutivas e induzidas</w:t>
      </w:r>
      <w:r>
        <w:rPr>
          <w:rFonts w:ascii="Times New Roman" w:hAnsi="Times New Roman"/>
          <w:sz w:val="24"/>
          <w:szCs w:val="24"/>
        </w:rPr>
        <w:t>;</w:t>
      </w:r>
    </w:p>
    <w:p w:rsidR="00A82D18" w:rsidRPr="00383DAD" w:rsidRDefault="00A82D18" w:rsidP="0066778B">
      <w:pPr>
        <w:spacing w:after="0" w:line="36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383DAD">
        <w:rPr>
          <w:rFonts w:ascii="Times New Roman" w:hAnsi="Times New Roman"/>
          <w:sz w:val="24"/>
          <w:szCs w:val="24"/>
        </w:rPr>
        <w:t>4.5</w:t>
      </w:r>
      <w:r w:rsidR="007344FD">
        <w:rPr>
          <w:rFonts w:ascii="Times New Roman" w:hAnsi="Times New Roman"/>
          <w:sz w:val="24"/>
          <w:szCs w:val="24"/>
        </w:rPr>
        <w:t>.</w:t>
      </w:r>
      <w:r w:rsidRPr="00383DAD">
        <w:rPr>
          <w:rFonts w:ascii="Times New Roman" w:hAnsi="Times New Roman"/>
          <w:sz w:val="24"/>
          <w:szCs w:val="24"/>
        </w:rPr>
        <w:t xml:space="preserve"> Cinética das reações enzimáticas envolvendo um substrato; conceitos de velocidade inicial (</w:t>
      </w:r>
      <w:proofErr w:type="spellStart"/>
      <w:r w:rsidRPr="00383DAD">
        <w:rPr>
          <w:rFonts w:ascii="Times New Roman" w:hAnsi="Times New Roman"/>
          <w:sz w:val="24"/>
          <w:szCs w:val="24"/>
        </w:rPr>
        <w:t>Vo</w:t>
      </w:r>
      <w:proofErr w:type="spellEnd"/>
      <w:r w:rsidRPr="00383DAD">
        <w:rPr>
          <w:rFonts w:ascii="Times New Roman" w:hAnsi="Times New Roman"/>
          <w:sz w:val="24"/>
          <w:szCs w:val="24"/>
        </w:rPr>
        <w:t>) velocidade máxima (</w:t>
      </w:r>
      <w:proofErr w:type="spellStart"/>
      <w:r w:rsidRPr="00383DAD">
        <w:rPr>
          <w:rFonts w:ascii="Times New Roman" w:hAnsi="Times New Roman"/>
          <w:sz w:val="24"/>
          <w:szCs w:val="24"/>
        </w:rPr>
        <w:t>Vm</w:t>
      </w:r>
      <w:proofErr w:type="spellEnd"/>
      <w:r w:rsidRPr="00383DAD">
        <w:rPr>
          <w:rFonts w:ascii="Times New Roman" w:hAnsi="Times New Roman"/>
          <w:sz w:val="24"/>
          <w:szCs w:val="24"/>
        </w:rPr>
        <w:t>) e de constante de Michaelis (Km); representação gráfica de reações enzimáticas segundo Michaelis-</w:t>
      </w:r>
      <w:proofErr w:type="spellStart"/>
      <w:r w:rsidRPr="00383DAD">
        <w:rPr>
          <w:rFonts w:ascii="Times New Roman" w:hAnsi="Times New Roman"/>
          <w:sz w:val="24"/>
          <w:szCs w:val="24"/>
        </w:rPr>
        <w:t>Menten</w:t>
      </w:r>
      <w:proofErr w:type="spellEnd"/>
      <w:r w:rsidRPr="00383DAD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383DAD">
        <w:rPr>
          <w:rFonts w:ascii="Times New Roman" w:hAnsi="Times New Roman"/>
          <w:sz w:val="24"/>
          <w:szCs w:val="24"/>
        </w:rPr>
        <w:t>Lineweaver</w:t>
      </w:r>
      <w:proofErr w:type="spellEnd"/>
      <w:r w:rsidRPr="00383DAD">
        <w:rPr>
          <w:rFonts w:ascii="Times New Roman" w:hAnsi="Times New Roman"/>
          <w:sz w:val="24"/>
          <w:szCs w:val="24"/>
        </w:rPr>
        <w:t>-Burke</w:t>
      </w:r>
      <w:r>
        <w:rPr>
          <w:rFonts w:ascii="Times New Roman" w:hAnsi="Times New Roman"/>
          <w:sz w:val="24"/>
          <w:szCs w:val="24"/>
        </w:rPr>
        <w:t>;</w:t>
      </w:r>
    </w:p>
    <w:p w:rsidR="00A82D18" w:rsidRPr="00383DAD" w:rsidRDefault="00A82D18" w:rsidP="0066778B">
      <w:pPr>
        <w:spacing w:after="0" w:line="36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383DAD">
        <w:rPr>
          <w:rFonts w:ascii="Times New Roman" w:hAnsi="Times New Roman"/>
          <w:sz w:val="24"/>
          <w:szCs w:val="24"/>
        </w:rPr>
        <w:t>4.6</w:t>
      </w:r>
      <w:r w:rsidR="007344FD">
        <w:rPr>
          <w:rFonts w:ascii="Times New Roman" w:hAnsi="Times New Roman"/>
          <w:sz w:val="24"/>
          <w:szCs w:val="24"/>
        </w:rPr>
        <w:t>.</w:t>
      </w:r>
      <w:r w:rsidRPr="00383DAD">
        <w:rPr>
          <w:rFonts w:ascii="Times New Roman" w:hAnsi="Times New Roman"/>
          <w:sz w:val="24"/>
          <w:szCs w:val="24"/>
        </w:rPr>
        <w:t xml:space="preserve"> Inibição das reações enzimáticas; conceito de inibidor e tipos de inibição enzimática e seu efeito sobre </w:t>
      </w:r>
      <w:proofErr w:type="spellStart"/>
      <w:r w:rsidRPr="00383DAD">
        <w:rPr>
          <w:rFonts w:ascii="Times New Roman" w:hAnsi="Times New Roman"/>
          <w:sz w:val="24"/>
          <w:szCs w:val="24"/>
        </w:rPr>
        <w:t>Vm</w:t>
      </w:r>
      <w:proofErr w:type="spellEnd"/>
      <w:r w:rsidRPr="00383DAD">
        <w:rPr>
          <w:rFonts w:ascii="Times New Roman" w:hAnsi="Times New Roman"/>
          <w:sz w:val="24"/>
          <w:szCs w:val="24"/>
        </w:rPr>
        <w:t xml:space="preserve"> e Km nas reações enzimáticas envolvendo um substrato</w:t>
      </w:r>
      <w:r>
        <w:rPr>
          <w:rFonts w:ascii="Times New Roman" w:hAnsi="Times New Roman"/>
          <w:sz w:val="24"/>
          <w:szCs w:val="24"/>
        </w:rPr>
        <w:t>;</w:t>
      </w:r>
    </w:p>
    <w:p w:rsidR="00A82D18" w:rsidRPr="00383DAD" w:rsidRDefault="00A82D18" w:rsidP="0066778B">
      <w:pPr>
        <w:spacing w:after="0" w:line="36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383DAD">
        <w:rPr>
          <w:rFonts w:ascii="Times New Roman" w:hAnsi="Times New Roman"/>
          <w:sz w:val="24"/>
          <w:szCs w:val="24"/>
        </w:rPr>
        <w:t>4.7</w:t>
      </w:r>
      <w:r w:rsidR="007344FD">
        <w:rPr>
          <w:rFonts w:ascii="Times New Roman" w:hAnsi="Times New Roman"/>
          <w:sz w:val="24"/>
          <w:szCs w:val="24"/>
        </w:rPr>
        <w:t>.</w:t>
      </w:r>
      <w:r w:rsidRPr="00383DAD">
        <w:rPr>
          <w:rFonts w:ascii="Times New Roman" w:hAnsi="Times New Roman"/>
          <w:sz w:val="24"/>
          <w:szCs w:val="24"/>
        </w:rPr>
        <w:t xml:space="preserve"> Fatores ambientais que influenciam as reações enzimáticas e seu efeito sobre a velocidade dessas reações envolvendo um substrato</w:t>
      </w:r>
      <w:r>
        <w:rPr>
          <w:rFonts w:ascii="Times New Roman" w:hAnsi="Times New Roman"/>
          <w:sz w:val="24"/>
          <w:szCs w:val="24"/>
        </w:rPr>
        <w:t>;</w:t>
      </w:r>
    </w:p>
    <w:p w:rsidR="00A82D18" w:rsidRDefault="00A82D18" w:rsidP="0066778B">
      <w:pPr>
        <w:spacing w:after="0" w:line="36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383DAD">
        <w:rPr>
          <w:rFonts w:ascii="Times New Roman" w:hAnsi="Times New Roman"/>
          <w:sz w:val="24"/>
          <w:szCs w:val="24"/>
        </w:rPr>
        <w:t>4.8</w:t>
      </w:r>
      <w:r w:rsidR="007344FD">
        <w:rPr>
          <w:rFonts w:ascii="Times New Roman" w:hAnsi="Times New Roman"/>
          <w:sz w:val="24"/>
          <w:szCs w:val="24"/>
        </w:rPr>
        <w:t>.</w:t>
      </w:r>
      <w:r w:rsidRPr="00383DAD">
        <w:rPr>
          <w:rFonts w:ascii="Times New Roman" w:hAnsi="Times New Roman"/>
          <w:sz w:val="24"/>
          <w:szCs w:val="24"/>
        </w:rPr>
        <w:t xml:space="preserve"> Regulação da atividade enzimática; </w:t>
      </w:r>
      <w:proofErr w:type="spellStart"/>
      <w:r w:rsidRPr="00383DAD">
        <w:rPr>
          <w:rFonts w:ascii="Times New Roman" w:hAnsi="Times New Roman"/>
          <w:sz w:val="24"/>
          <w:szCs w:val="24"/>
        </w:rPr>
        <w:t>alosteria</w:t>
      </w:r>
      <w:proofErr w:type="spellEnd"/>
      <w:r w:rsidRPr="00383DAD">
        <w:rPr>
          <w:rFonts w:ascii="Times New Roman" w:hAnsi="Times New Roman"/>
          <w:sz w:val="24"/>
          <w:szCs w:val="24"/>
        </w:rPr>
        <w:t>, modificação covalente, indução e repressão de síntese.</w:t>
      </w:r>
    </w:p>
    <w:p w:rsidR="00A82D18" w:rsidRPr="00383DAD" w:rsidRDefault="00A82D18" w:rsidP="00A82D18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p w:rsidR="00A82D18" w:rsidRPr="00383DAD" w:rsidRDefault="00A82D18" w:rsidP="00A82D1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83DAD">
        <w:rPr>
          <w:rFonts w:ascii="Times New Roman" w:hAnsi="Times New Roman"/>
          <w:b/>
          <w:sz w:val="24"/>
          <w:szCs w:val="24"/>
        </w:rPr>
        <w:t>5. Carboidratos</w:t>
      </w:r>
    </w:p>
    <w:p w:rsidR="00A82D18" w:rsidRPr="00383DAD" w:rsidRDefault="00A82D18" w:rsidP="0066778B">
      <w:pPr>
        <w:spacing w:after="0" w:line="36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383DAD">
        <w:rPr>
          <w:rFonts w:ascii="Times New Roman" w:hAnsi="Times New Roman"/>
          <w:sz w:val="24"/>
          <w:szCs w:val="24"/>
        </w:rPr>
        <w:t>5.1</w:t>
      </w:r>
      <w:r w:rsidR="007344F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Classificação dos carboidratos;</w:t>
      </w:r>
    </w:p>
    <w:p w:rsidR="00A82D18" w:rsidRPr="00383DAD" w:rsidRDefault="00A82D18" w:rsidP="0066778B">
      <w:pPr>
        <w:spacing w:after="0" w:line="36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383DAD">
        <w:rPr>
          <w:rFonts w:ascii="Times New Roman" w:hAnsi="Times New Roman"/>
          <w:sz w:val="24"/>
          <w:szCs w:val="24"/>
        </w:rPr>
        <w:t>5.2</w:t>
      </w:r>
      <w:r w:rsidR="007344FD">
        <w:rPr>
          <w:rFonts w:ascii="Times New Roman" w:hAnsi="Times New Roman"/>
          <w:sz w:val="24"/>
          <w:szCs w:val="24"/>
        </w:rPr>
        <w:t>.</w:t>
      </w:r>
      <w:r w:rsidRPr="00383DAD">
        <w:rPr>
          <w:rFonts w:ascii="Times New Roman" w:hAnsi="Times New Roman"/>
          <w:sz w:val="24"/>
          <w:szCs w:val="24"/>
        </w:rPr>
        <w:t xml:space="preserve"> Estrutura de mono, </w:t>
      </w:r>
      <w:proofErr w:type="spellStart"/>
      <w:r w:rsidRPr="00383DAD">
        <w:rPr>
          <w:rFonts w:ascii="Times New Roman" w:hAnsi="Times New Roman"/>
          <w:sz w:val="24"/>
          <w:szCs w:val="24"/>
        </w:rPr>
        <w:t>oligo</w:t>
      </w:r>
      <w:proofErr w:type="spellEnd"/>
      <w:r w:rsidRPr="00383DAD">
        <w:rPr>
          <w:rFonts w:ascii="Times New Roman" w:hAnsi="Times New Roman"/>
          <w:sz w:val="24"/>
          <w:szCs w:val="24"/>
        </w:rPr>
        <w:t xml:space="preserve"> e polissacarídeos</w:t>
      </w:r>
      <w:r>
        <w:rPr>
          <w:rFonts w:ascii="Times New Roman" w:hAnsi="Times New Roman"/>
          <w:sz w:val="24"/>
          <w:szCs w:val="24"/>
        </w:rPr>
        <w:t>;</w:t>
      </w:r>
    </w:p>
    <w:p w:rsidR="00A82D18" w:rsidRPr="00383DAD" w:rsidRDefault="00A82D18" w:rsidP="0066778B">
      <w:pPr>
        <w:spacing w:after="0" w:line="36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383DAD">
        <w:rPr>
          <w:rFonts w:ascii="Times New Roman" w:hAnsi="Times New Roman"/>
          <w:sz w:val="24"/>
          <w:szCs w:val="24"/>
        </w:rPr>
        <w:t>5.3</w:t>
      </w:r>
      <w:r w:rsidR="007344FD">
        <w:rPr>
          <w:rFonts w:ascii="Times New Roman" w:hAnsi="Times New Roman"/>
          <w:sz w:val="24"/>
          <w:szCs w:val="24"/>
        </w:rPr>
        <w:t>.</w:t>
      </w:r>
      <w:r w:rsidRPr="00383DAD">
        <w:rPr>
          <w:rFonts w:ascii="Times New Roman" w:hAnsi="Times New Roman"/>
          <w:sz w:val="24"/>
          <w:szCs w:val="24"/>
        </w:rPr>
        <w:t xml:space="preserve"> Conceito de carbono assimé</w:t>
      </w:r>
      <w:r>
        <w:rPr>
          <w:rFonts w:ascii="Times New Roman" w:hAnsi="Times New Roman"/>
          <w:sz w:val="24"/>
          <w:szCs w:val="24"/>
        </w:rPr>
        <w:t xml:space="preserve">trico ou quiral e </w:t>
      </w:r>
      <w:proofErr w:type="spellStart"/>
      <w:r w:rsidRPr="00A82D18">
        <w:rPr>
          <w:rFonts w:ascii="Times New Roman" w:hAnsi="Times New Roman"/>
          <w:sz w:val="24"/>
          <w:szCs w:val="24"/>
        </w:rPr>
        <w:t>estereoisomeria</w:t>
      </w:r>
      <w:proofErr w:type="spellEnd"/>
      <w:r w:rsidRPr="00A82D18">
        <w:rPr>
          <w:rFonts w:ascii="Times New Roman" w:hAnsi="Times New Roman"/>
          <w:sz w:val="24"/>
          <w:szCs w:val="24"/>
        </w:rPr>
        <w:t>;</w:t>
      </w:r>
    </w:p>
    <w:p w:rsidR="00A82D18" w:rsidRDefault="00A82D18" w:rsidP="0066778B">
      <w:pPr>
        <w:spacing w:after="0" w:line="36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383DAD">
        <w:rPr>
          <w:rFonts w:ascii="Times New Roman" w:hAnsi="Times New Roman"/>
          <w:sz w:val="24"/>
          <w:szCs w:val="24"/>
        </w:rPr>
        <w:t>5.4</w:t>
      </w:r>
      <w:r w:rsidR="007344FD">
        <w:rPr>
          <w:rFonts w:ascii="Times New Roman" w:hAnsi="Times New Roman"/>
          <w:sz w:val="24"/>
          <w:szCs w:val="24"/>
        </w:rPr>
        <w:t>.</w:t>
      </w:r>
      <w:r w:rsidRPr="00383DAD">
        <w:rPr>
          <w:rFonts w:ascii="Times New Roman" w:hAnsi="Times New Roman"/>
          <w:sz w:val="24"/>
          <w:szCs w:val="24"/>
        </w:rPr>
        <w:t xml:space="preserve"> Relação entre estrutura, propriedades químicas e físicas e atividade biológica dos carboidratos.</w:t>
      </w:r>
    </w:p>
    <w:p w:rsidR="00E04F20" w:rsidRPr="007344FD" w:rsidRDefault="00E04F20" w:rsidP="0066778B">
      <w:pPr>
        <w:spacing w:after="0" w:line="36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7344FD">
        <w:rPr>
          <w:rFonts w:ascii="Times New Roman" w:hAnsi="Times New Roman"/>
          <w:sz w:val="24"/>
          <w:szCs w:val="24"/>
        </w:rPr>
        <w:t>5.5</w:t>
      </w:r>
      <w:r w:rsidR="007344FD">
        <w:rPr>
          <w:rFonts w:ascii="Times New Roman" w:hAnsi="Times New Roman"/>
          <w:sz w:val="24"/>
          <w:szCs w:val="24"/>
        </w:rPr>
        <w:t>.</w:t>
      </w:r>
      <w:r w:rsidRPr="007344FD">
        <w:rPr>
          <w:rFonts w:ascii="Times New Roman" w:hAnsi="Times New Roman"/>
          <w:sz w:val="24"/>
          <w:szCs w:val="24"/>
        </w:rPr>
        <w:t xml:space="preserve"> Carboidratos complexos (glicosaminoglicanos, proteoglicanos, glicolipídios, glicoproteínas)</w:t>
      </w:r>
      <w:r w:rsidR="007344FD">
        <w:rPr>
          <w:rFonts w:ascii="Times New Roman" w:hAnsi="Times New Roman"/>
          <w:sz w:val="24"/>
          <w:szCs w:val="24"/>
        </w:rPr>
        <w:t>.</w:t>
      </w:r>
    </w:p>
    <w:p w:rsidR="006321D0" w:rsidRDefault="006321D0" w:rsidP="006321D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82D18" w:rsidRPr="00383DAD" w:rsidRDefault="00A82D18" w:rsidP="00A82D1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83DAD">
        <w:rPr>
          <w:rFonts w:ascii="Times New Roman" w:hAnsi="Times New Roman"/>
          <w:b/>
          <w:sz w:val="24"/>
          <w:szCs w:val="24"/>
        </w:rPr>
        <w:t>6. Lipídeos</w:t>
      </w:r>
    </w:p>
    <w:p w:rsidR="00A82D18" w:rsidRPr="00383DAD" w:rsidRDefault="00A82D18" w:rsidP="0066778B">
      <w:pPr>
        <w:spacing w:after="0" w:line="36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383DAD">
        <w:rPr>
          <w:rFonts w:ascii="Times New Roman" w:hAnsi="Times New Roman"/>
          <w:sz w:val="24"/>
          <w:szCs w:val="24"/>
        </w:rPr>
        <w:t>6.1</w:t>
      </w:r>
      <w:r w:rsidR="007344FD">
        <w:rPr>
          <w:rFonts w:ascii="Times New Roman" w:hAnsi="Times New Roman"/>
          <w:sz w:val="24"/>
          <w:szCs w:val="24"/>
        </w:rPr>
        <w:t>.</w:t>
      </w:r>
      <w:r w:rsidRPr="00383DAD">
        <w:rPr>
          <w:rFonts w:ascii="Times New Roman" w:hAnsi="Times New Roman"/>
          <w:sz w:val="24"/>
          <w:szCs w:val="24"/>
        </w:rPr>
        <w:t xml:space="preserve"> Classificação dos lipídeos</w:t>
      </w:r>
      <w:r>
        <w:rPr>
          <w:rFonts w:ascii="Times New Roman" w:hAnsi="Times New Roman"/>
          <w:sz w:val="24"/>
          <w:szCs w:val="24"/>
        </w:rPr>
        <w:t>;</w:t>
      </w:r>
    </w:p>
    <w:p w:rsidR="00A82D18" w:rsidRPr="00383DAD" w:rsidRDefault="00A82D18" w:rsidP="0066778B">
      <w:pPr>
        <w:spacing w:after="0" w:line="36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383DAD">
        <w:rPr>
          <w:rFonts w:ascii="Times New Roman" w:hAnsi="Times New Roman"/>
          <w:sz w:val="24"/>
          <w:szCs w:val="24"/>
        </w:rPr>
        <w:t>6.2</w:t>
      </w:r>
      <w:r w:rsidR="007344FD">
        <w:rPr>
          <w:rFonts w:ascii="Times New Roman" w:hAnsi="Times New Roman"/>
          <w:sz w:val="24"/>
          <w:szCs w:val="24"/>
        </w:rPr>
        <w:t>.</w:t>
      </w:r>
      <w:r w:rsidRPr="00383DAD">
        <w:rPr>
          <w:rFonts w:ascii="Times New Roman" w:hAnsi="Times New Roman"/>
          <w:sz w:val="24"/>
          <w:szCs w:val="24"/>
        </w:rPr>
        <w:t xml:space="preserve"> Estrutura dos diferentes tipos de lipídeos</w:t>
      </w:r>
      <w:r>
        <w:rPr>
          <w:rFonts w:ascii="Times New Roman" w:hAnsi="Times New Roman"/>
          <w:sz w:val="24"/>
          <w:szCs w:val="24"/>
        </w:rPr>
        <w:t>;</w:t>
      </w:r>
    </w:p>
    <w:p w:rsidR="00A82D18" w:rsidRPr="00383DAD" w:rsidRDefault="00A82D18" w:rsidP="0066778B">
      <w:pPr>
        <w:spacing w:after="0" w:line="36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383DAD">
        <w:rPr>
          <w:rFonts w:ascii="Times New Roman" w:hAnsi="Times New Roman"/>
          <w:sz w:val="24"/>
          <w:szCs w:val="24"/>
        </w:rPr>
        <w:t>6.3</w:t>
      </w:r>
      <w:r w:rsidR="007344FD">
        <w:rPr>
          <w:rFonts w:ascii="Times New Roman" w:hAnsi="Times New Roman"/>
          <w:sz w:val="24"/>
          <w:szCs w:val="24"/>
        </w:rPr>
        <w:t>.</w:t>
      </w:r>
      <w:r w:rsidRPr="00383DAD">
        <w:rPr>
          <w:rFonts w:ascii="Times New Roman" w:hAnsi="Times New Roman"/>
          <w:sz w:val="24"/>
          <w:szCs w:val="24"/>
        </w:rPr>
        <w:t xml:space="preserve"> Propriedades químicas e físicas dos lipídeos</w:t>
      </w:r>
      <w:r>
        <w:rPr>
          <w:rFonts w:ascii="Times New Roman" w:hAnsi="Times New Roman"/>
          <w:sz w:val="24"/>
          <w:szCs w:val="24"/>
        </w:rPr>
        <w:t>;</w:t>
      </w:r>
    </w:p>
    <w:p w:rsidR="00A82D18" w:rsidRDefault="00A82D18" w:rsidP="0066778B">
      <w:pPr>
        <w:spacing w:after="0" w:line="36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383DAD">
        <w:rPr>
          <w:rFonts w:ascii="Times New Roman" w:hAnsi="Times New Roman"/>
          <w:sz w:val="24"/>
          <w:szCs w:val="24"/>
        </w:rPr>
        <w:t>6.4</w:t>
      </w:r>
      <w:r w:rsidR="007344FD">
        <w:rPr>
          <w:rFonts w:ascii="Times New Roman" w:hAnsi="Times New Roman"/>
          <w:sz w:val="24"/>
          <w:szCs w:val="24"/>
        </w:rPr>
        <w:t>.</w:t>
      </w:r>
      <w:r w:rsidRPr="00383DAD">
        <w:rPr>
          <w:rFonts w:ascii="Times New Roman" w:hAnsi="Times New Roman"/>
          <w:sz w:val="24"/>
          <w:szCs w:val="24"/>
        </w:rPr>
        <w:t xml:space="preserve"> Funções biológicas desempenhadas pelos diferentes tipos de lipídeos nas células.</w:t>
      </w:r>
    </w:p>
    <w:p w:rsidR="004B0C19" w:rsidRPr="00383DAD" w:rsidRDefault="004B0C19" w:rsidP="0066778B">
      <w:pPr>
        <w:spacing w:after="0" w:line="36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A82D18" w:rsidRPr="00383DAD" w:rsidRDefault="00A82D18" w:rsidP="00A82D1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83DAD">
        <w:rPr>
          <w:rFonts w:ascii="Times New Roman" w:hAnsi="Times New Roman"/>
          <w:b/>
          <w:sz w:val="24"/>
          <w:szCs w:val="24"/>
        </w:rPr>
        <w:t>BIBLIOGRAFIA</w:t>
      </w:r>
    </w:p>
    <w:p w:rsidR="00A82D18" w:rsidRPr="00E04F20" w:rsidRDefault="00A82D18" w:rsidP="00A82D18">
      <w:p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383DAD">
        <w:rPr>
          <w:rFonts w:ascii="Times New Roman" w:hAnsi="Times New Roman"/>
          <w:sz w:val="24"/>
          <w:szCs w:val="24"/>
        </w:rPr>
        <w:t>CAMPBELL,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3DAD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. </w:t>
      </w:r>
      <w:r w:rsidRPr="00383DAD">
        <w:rPr>
          <w:rFonts w:ascii="Times New Roman" w:hAnsi="Times New Roman"/>
          <w:sz w:val="24"/>
          <w:szCs w:val="24"/>
        </w:rPr>
        <w:t xml:space="preserve">K. </w:t>
      </w:r>
      <w:r w:rsidRPr="00383DAD">
        <w:rPr>
          <w:rFonts w:ascii="Times New Roman" w:hAnsi="Times New Roman"/>
          <w:b/>
          <w:sz w:val="24"/>
          <w:szCs w:val="24"/>
        </w:rPr>
        <w:t>Bioquímica.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E04F20" w:rsidRPr="007344FD">
        <w:rPr>
          <w:rFonts w:ascii="Times New Roman" w:hAnsi="Times New Roman"/>
          <w:sz w:val="24"/>
          <w:szCs w:val="24"/>
        </w:rPr>
        <w:t>8ed</w:t>
      </w:r>
      <w:r w:rsidRPr="007344FD">
        <w:rPr>
          <w:rFonts w:ascii="Times New Roman" w:hAnsi="Times New Roman"/>
          <w:sz w:val="24"/>
          <w:szCs w:val="24"/>
        </w:rPr>
        <w:t>.</w:t>
      </w:r>
      <w:r w:rsidR="00E04F20" w:rsidRPr="007344FD">
        <w:rPr>
          <w:rFonts w:ascii="Times New Roman" w:hAnsi="Times New Roman"/>
          <w:sz w:val="24"/>
          <w:szCs w:val="24"/>
        </w:rPr>
        <w:t xml:space="preserve"> GENGAGE Learning. 2015</w:t>
      </w:r>
      <w:r w:rsidR="007344FD" w:rsidRPr="007344FD">
        <w:rPr>
          <w:rFonts w:ascii="Times New Roman" w:hAnsi="Times New Roman"/>
          <w:sz w:val="24"/>
          <w:szCs w:val="24"/>
        </w:rPr>
        <w:t>.</w:t>
      </w:r>
    </w:p>
    <w:p w:rsidR="00A82D18" w:rsidRPr="007344FD" w:rsidRDefault="00A82D18" w:rsidP="00A82D1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83DAD">
        <w:rPr>
          <w:rFonts w:ascii="Times New Roman" w:hAnsi="Times New Roman"/>
          <w:sz w:val="24"/>
          <w:szCs w:val="24"/>
        </w:rPr>
        <w:t>MURRAY,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3DAD">
        <w:rPr>
          <w:rFonts w:ascii="Times New Roman" w:hAnsi="Times New Roman"/>
          <w:sz w:val="24"/>
          <w:szCs w:val="24"/>
        </w:rPr>
        <w:t>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3DAD">
        <w:rPr>
          <w:rFonts w:ascii="Times New Roman" w:hAnsi="Times New Roman"/>
          <w:sz w:val="24"/>
          <w:szCs w:val="24"/>
        </w:rPr>
        <w:t>K.;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3DAD">
        <w:rPr>
          <w:rFonts w:ascii="Times New Roman" w:hAnsi="Times New Roman"/>
          <w:sz w:val="24"/>
          <w:szCs w:val="24"/>
        </w:rPr>
        <w:t>BENDER,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3DAD">
        <w:rPr>
          <w:rFonts w:ascii="Times New Roman" w:hAnsi="Times New Roman"/>
          <w:sz w:val="24"/>
          <w:szCs w:val="24"/>
        </w:rPr>
        <w:t>D.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3DAD">
        <w:rPr>
          <w:rFonts w:ascii="Times New Roman" w:hAnsi="Times New Roman"/>
          <w:sz w:val="24"/>
          <w:szCs w:val="24"/>
        </w:rPr>
        <w:t>A.;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3DAD">
        <w:rPr>
          <w:rFonts w:ascii="Times New Roman" w:hAnsi="Times New Roman"/>
          <w:sz w:val="24"/>
          <w:szCs w:val="24"/>
        </w:rPr>
        <w:t>BOTHAM,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3DAD">
        <w:rPr>
          <w:rFonts w:ascii="Times New Roman" w:hAnsi="Times New Roman"/>
          <w:sz w:val="24"/>
          <w:szCs w:val="24"/>
        </w:rPr>
        <w:t>K.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3DAD">
        <w:rPr>
          <w:rFonts w:ascii="Times New Roman" w:hAnsi="Times New Roman"/>
          <w:sz w:val="24"/>
          <w:szCs w:val="24"/>
        </w:rPr>
        <w:t>M.;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3DAD">
        <w:rPr>
          <w:rFonts w:ascii="Times New Roman" w:hAnsi="Times New Roman"/>
          <w:sz w:val="24"/>
          <w:szCs w:val="24"/>
        </w:rPr>
        <w:t>KENNELLY,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3DAD">
        <w:rPr>
          <w:rFonts w:ascii="Times New Roman" w:hAnsi="Times New Roman"/>
          <w:sz w:val="24"/>
          <w:szCs w:val="24"/>
        </w:rPr>
        <w:t>P.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3DAD">
        <w:rPr>
          <w:rFonts w:ascii="Times New Roman" w:hAnsi="Times New Roman"/>
          <w:sz w:val="24"/>
          <w:szCs w:val="24"/>
        </w:rPr>
        <w:t>J.;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3DAD">
        <w:rPr>
          <w:rFonts w:ascii="Times New Roman" w:hAnsi="Times New Roman"/>
          <w:sz w:val="24"/>
          <w:szCs w:val="24"/>
        </w:rPr>
        <w:t>RODWELL,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3DAD">
        <w:rPr>
          <w:rFonts w:ascii="Times New Roman" w:hAnsi="Times New Roman"/>
          <w:sz w:val="24"/>
          <w:szCs w:val="24"/>
        </w:rPr>
        <w:t>V.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3DAD">
        <w:rPr>
          <w:rFonts w:ascii="Times New Roman" w:hAnsi="Times New Roman"/>
          <w:sz w:val="24"/>
          <w:szCs w:val="24"/>
        </w:rPr>
        <w:t>W.;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3DAD">
        <w:rPr>
          <w:rFonts w:ascii="Times New Roman" w:hAnsi="Times New Roman"/>
          <w:sz w:val="24"/>
          <w:szCs w:val="24"/>
        </w:rPr>
        <w:t>WEIL,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3DAD">
        <w:rPr>
          <w:rFonts w:ascii="Times New Roman" w:hAnsi="Times New Roman"/>
          <w:sz w:val="24"/>
          <w:szCs w:val="24"/>
        </w:rPr>
        <w:t>P.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3DAD">
        <w:rPr>
          <w:rFonts w:ascii="Times New Roman" w:hAnsi="Times New Roman"/>
          <w:sz w:val="24"/>
          <w:szCs w:val="24"/>
        </w:rPr>
        <w:t xml:space="preserve">A. </w:t>
      </w:r>
      <w:r w:rsidRPr="00383DAD">
        <w:rPr>
          <w:rFonts w:ascii="Times New Roman" w:hAnsi="Times New Roman"/>
          <w:b/>
          <w:sz w:val="24"/>
          <w:szCs w:val="24"/>
        </w:rPr>
        <w:t>Bioquímica Ilustrada de Harper</w:t>
      </w:r>
      <w:r w:rsidRPr="007344FD">
        <w:rPr>
          <w:rFonts w:ascii="Times New Roman" w:hAnsi="Times New Roman"/>
          <w:b/>
          <w:sz w:val="24"/>
          <w:szCs w:val="24"/>
        </w:rPr>
        <w:t xml:space="preserve">. </w:t>
      </w:r>
      <w:r w:rsidR="00E04F20" w:rsidRPr="007344FD">
        <w:rPr>
          <w:rFonts w:ascii="Times New Roman" w:hAnsi="Times New Roman"/>
          <w:sz w:val="24"/>
          <w:szCs w:val="24"/>
        </w:rPr>
        <w:t>30</w:t>
      </w:r>
      <w:r w:rsidRPr="007344FD">
        <w:rPr>
          <w:rFonts w:ascii="Times New Roman" w:hAnsi="Times New Roman"/>
          <w:sz w:val="24"/>
          <w:szCs w:val="24"/>
        </w:rPr>
        <w:t xml:space="preserve">. </w:t>
      </w:r>
      <w:r w:rsidRPr="00383DAD">
        <w:rPr>
          <w:rFonts w:ascii="Times New Roman" w:hAnsi="Times New Roman"/>
          <w:sz w:val="24"/>
          <w:szCs w:val="24"/>
        </w:rPr>
        <w:t>ed. Editora</w:t>
      </w:r>
      <w:r>
        <w:rPr>
          <w:rFonts w:ascii="Times New Roman" w:hAnsi="Times New Roman"/>
          <w:sz w:val="24"/>
          <w:szCs w:val="24"/>
        </w:rPr>
        <w:t xml:space="preserve">: </w:t>
      </w:r>
      <w:r w:rsidRPr="00383DAD">
        <w:rPr>
          <w:rFonts w:ascii="Times New Roman" w:hAnsi="Times New Roman"/>
          <w:sz w:val="24"/>
          <w:szCs w:val="24"/>
        </w:rPr>
        <w:t>McGraw-Hill,</w:t>
      </w:r>
      <w:r w:rsidR="00E04F20">
        <w:rPr>
          <w:rFonts w:ascii="Times New Roman" w:hAnsi="Times New Roman"/>
          <w:sz w:val="24"/>
          <w:szCs w:val="24"/>
        </w:rPr>
        <w:t xml:space="preserve"> </w:t>
      </w:r>
      <w:r w:rsidR="00E04F20" w:rsidRPr="007344FD">
        <w:rPr>
          <w:rFonts w:ascii="Times New Roman" w:hAnsi="Times New Roman"/>
          <w:sz w:val="24"/>
          <w:szCs w:val="24"/>
        </w:rPr>
        <w:t>ARTMED. 2016.</w:t>
      </w:r>
      <w:r w:rsidRPr="007344FD">
        <w:rPr>
          <w:rFonts w:ascii="Times New Roman" w:hAnsi="Times New Roman"/>
          <w:sz w:val="24"/>
          <w:szCs w:val="24"/>
        </w:rPr>
        <w:t xml:space="preserve"> </w:t>
      </w:r>
    </w:p>
    <w:p w:rsidR="00790ECE" w:rsidRPr="007344FD" w:rsidRDefault="00790ECE" w:rsidP="00790EC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344FD">
        <w:rPr>
          <w:rFonts w:ascii="Times New Roman" w:hAnsi="Times New Roman"/>
          <w:sz w:val="24"/>
          <w:szCs w:val="24"/>
        </w:rPr>
        <w:t xml:space="preserve">NELSON, D. L.; COX, M. M. L. </w:t>
      </w:r>
      <w:r w:rsidRPr="007344FD">
        <w:rPr>
          <w:rFonts w:ascii="Times New Roman" w:hAnsi="Times New Roman"/>
          <w:b/>
          <w:sz w:val="24"/>
          <w:szCs w:val="24"/>
        </w:rPr>
        <w:t xml:space="preserve">Princípios de Bioquímica de </w:t>
      </w:r>
      <w:proofErr w:type="spellStart"/>
      <w:r w:rsidRPr="007344FD">
        <w:rPr>
          <w:rFonts w:ascii="Times New Roman" w:hAnsi="Times New Roman"/>
          <w:b/>
          <w:sz w:val="24"/>
          <w:szCs w:val="24"/>
        </w:rPr>
        <w:t>Lehninger</w:t>
      </w:r>
      <w:proofErr w:type="spellEnd"/>
      <w:r w:rsidRPr="007344FD">
        <w:rPr>
          <w:rFonts w:ascii="Times New Roman" w:hAnsi="Times New Roman"/>
          <w:b/>
          <w:sz w:val="24"/>
          <w:szCs w:val="24"/>
        </w:rPr>
        <w:t xml:space="preserve">. </w:t>
      </w:r>
      <w:r w:rsidR="00E04F20" w:rsidRPr="007344FD">
        <w:rPr>
          <w:rFonts w:ascii="Times New Roman" w:hAnsi="Times New Roman"/>
          <w:sz w:val="24"/>
          <w:szCs w:val="24"/>
        </w:rPr>
        <w:t>6</w:t>
      </w:r>
      <w:r w:rsidRPr="007344FD">
        <w:rPr>
          <w:rFonts w:ascii="Times New Roman" w:hAnsi="Times New Roman"/>
          <w:sz w:val="24"/>
          <w:szCs w:val="24"/>
        </w:rPr>
        <w:t>. ed. Porto Alegre: ARTMED, 201</w:t>
      </w:r>
      <w:r w:rsidR="00E04F20" w:rsidRPr="007344FD">
        <w:rPr>
          <w:rFonts w:ascii="Times New Roman" w:hAnsi="Times New Roman"/>
          <w:sz w:val="24"/>
          <w:szCs w:val="24"/>
        </w:rPr>
        <w:t>4</w:t>
      </w:r>
      <w:r w:rsidRPr="007344FD">
        <w:rPr>
          <w:rFonts w:ascii="Times New Roman" w:hAnsi="Times New Roman"/>
          <w:sz w:val="24"/>
          <w:szCs w:val="24"/>
        </w:rPr>
        <w:t>.</w:t>
      </w:r>
    </w:p>
    <w:p w:rsidR="00790ECE" w:rsidRPr="007344FD" w:rsidRDefault="00790ECE" w:rsidP="00A82D1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344FD">
        <w:rPr>
          <w:rFonts w:ascii="Times New Roman" w:hAnsi="Times New Roman"/>
          <w:sz w:val="24"/>
          <w:szCs w:val="24"/>
        </w:rPr>
        <w:lastRenderedPageBreak/>
        <w:t>VOET, D.; VOET, J. G. &amp; PRATT, C. W</w:t>
      </w:r>
      <w:r w:rsidR="00E04F20" w:rsidRPr="007344FD">
        <w:rPr>
          <w:rFonts w:ascii="Times New Roman" w:hAnsi="Times New Roman"/>
          <w:sz w:val="24"/>
          <w:szCs w:val="24"/>
        </w:rPr>
        <w:t>.</w:t>
      </w:r>
      <w:r w:rsidRPr="007344FD">
        <w:rPr>
          <w:rFonts w:ascii="Times New Roman" w:hAnsi="Times New Roman"/>
          <w:b/>
          <w:sz w:val="24"/>
          <w:szCs w:val="24"/>
        </w:rPr>
        <w:t xml:space="preserve"> Bioquímica. </w:t>
      </w:r>
      <w:r w:rsidR="00E04F20" w:rsidRPr="007344FD">
        <w:rPr>
          <w:rFonts w:ascii="Times New Roman" w:hAnsi="Times New Roman"/>
          <w:sz w:val="24"/>
          <w:szCs w:val="24"/>
        </w:rPr>
        <w:t>4</w:t>
      </w:r>
      <w:r w:rsidRPr="007344FD">
        <w:rPr>
          <w:rFonts w:ascii="Times New Roman" w:hAnsi="Times New Roman"/>
          <w:sz w:val="24"/>
          <w:szCs w:val="24"/>
        </w:rPr>
        <w:t>. ed. Porto Alegre: ARTMED, 20</w:t>
      </w:r>
      <w:r w:rsidR="00E04F20" w:rsidRPr="007344FD">
        <w:rPr>
          <w:rFonts w:ascii="Times New Roman" w:hAnsi="Times New Roman"/>
          <w:sz w:val="24"/>
          <w:szCs w:val="24"/>
        </w:rPr>
        <w:t>13</w:t>
      </w:r>
      <w:r w:rsidRPr="007344FD">
        <w:rPr>
          <w:rFonts w:ascii="Times New Roman" w:hAnsi="Times New Roman"/>
          <w:sz w:val="24"/>
          <w:szCs w:val="24"/>
        </w:rPr>
        <w:t>.</w:t>
      </w:r>
    </w:p>
    <w:p w:rsidR="00A82D18" w:rsidRPr="007344FD" w:rsidRDefault="00A82D18" w:rsidP="00A82D18">
      <w:pPr>
        <w:jc w:val="both"/>
        <w:rPr>
          <w:rFonts w:ascii="Times New Roman" w:hAnsi="Times New Roman"/>
          <w:sz w:val="28"/>
          <w:szCs w:val="28"/>
        </w:rPr>
      </w:pPr>
      <w:r w:rsidRPr="007344FD">
        <w:rPr>
          <w:rFonts w:ascii="Times New Roman" w:hAnsi="Times New Roman"/>
          <w:sz w:val="28"/>
          <w:szCs w:val="28"/>
        </w:rPr>
        <w:t xml:space="preserve"> </w:t>
      </w:r>
    </w:p>
    <w:p w:rsidR="00BC622C" w:rsidRDefault="00BC622C"/>
    <w:sectPr w:rsidR="00BC622C" w:rsidSect="00B95A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D18"/>
    <w:rsid w:val="001C0956"/>
    <w:rsid w:val="004358FC"/>
    <w:rsid w:val="004B0C19"/>
    <w:rsid w:val="00522BBF"/>
    <w:rsid w:val="00561C48"/>
    <w:rsid w:val="006321D0"/>
    <w:rsid w:val="0066778B"/>
    <w:rsid w:val="006817AB"/>
    <w:rsid w:val="007344FD"/>
    <w:rsid w:val="00766459"/>
    <w:rsid w:val="00766BDC"/>
    <w:rsid w:val="00777EA2"/>
    <w:rsid w:val="00790ECE"/>
    <w:rsid w:val="009473A1"/>
    <w:rsid w:val="00985F15"/>
    <w:rsid w:val="00A82D18"/>
    <w:rsid w:val="00A87520"/>
    <w:rsid w:val="00AD38E0"/>
    <w:rsid w:val="00BC622C"/>
    <w:rsid w:val="00C63A08"/>
    <w:rsid w:val="00DC6D3A"/>
    <w:rsid w:val="00DE46A9"/>
    <w:rsid w:val="00E04F20"/>
    <w:rsid w:val="00E2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01A9B"/>
  <w15:chartTrackingRefBased/>
  <w15:docId w15:val="{52E663E2-E263-41C9-A5FD-30281C4F6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2D1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63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3A0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552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Apoio</dc:creator>
  <cp:keywords/>
  <dc:description/>
  <cp:lastModifiedBy>Tereza Maria de Souza Santos </cp:lastModifiedBy>
  <cp:revision>10</cp:revision>
  <cp:lastPrinted>2018-05-17T19:39:00Z</cp:lastPrinted>
  <dcterms:created xsi:type="dcterms:W3CDTF">2018-05-08T11:47:00Z</dcterms:created>
  <dcterms:modified xsi:type="dcterms:W3CDTF">2019-05-13T19:20:00Z</dcterms:modified>
</cp:coreProperties>
</file>